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BB1F6" w14:textId="04D4EFF7" w:rsidR="006029D8" w:rsidRDefault="00000000" w:rsidP="001543FB">
      <w:pPr>
        <w:pStyle w:val="berschrift1"/>
      </w:pPr>
      <w:bookmarkStart w:id="0" w:name="_heading=h.fczrkhsofgyu" w:colFirst="0" w:colLast="0"/>
      <w:bookmarkEnd w:id="0"/>
      <w:r>
        <w:t>Einleitung zur Ausstellung für Menschen mit Sehbehinderungen</w:t>
      </w:r>
      <w:r>
        <w:br/>
      </w:r>
      <w:r w:rsidR="001543FB">
        <w:t>[</w:t>
      </w:r>
      <w:r w:rsidR="00103F2B">
        <w:t xml:space="preserve">Lisa: </w:t>
      </w:r>
      <w:r w:rsidR="001543FB">
        <w:t>Diesen Part ohne Überschrift formatieren, sonst wird alles doppelt unterstrichen]</w:t>
      </w:r>
      <w:r w:rsidRPr="001543FB">
        <w:br/>
      </w:r>
      <w:r>
        <w:t xml:space="preserve">Liebe </w:t>
      </w:r>
      <w:proofErr w:type="spellStart"/>
      <w:proofErr w:type="gramStart"/>
      <w:r>
        <w:t>Besucher:innen</w:t>
      </w:r>
      <w:proofErr w:type="spellEnd"/>
      <w:proofErr w:type="gramEnd"/>
      <w:r>
        <w:t>,</w:t>
      </w:r>
      <w:r w:rsidR="001543FB">
        <w:t xml:space="preserve"> {hier das gleiche] </w:t>
      </w:r>
    </w:p>
    <w:p w14:paraId="74370CBF"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t>herzlich willkommen zu unserer Ausstellung „Menschen mit nicht sichtbaren Behinderungen“. Wir möchten Ihnen schon vorab sagen, dass wir unser Bestes gegeben haben, die Ausstellung auch für Menschen mit Sehbehinderungen zugänglich zu gestalten. Uns ist bewusst, dass nicht alles perfekt sein wird, denn dies ist unser erster Versuch, in diesem Bereich Barrieren abzubauen.</w:t>
      </w:r>
    </w:p>
    <w:p w14:paraId="7EF0E841"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t>Wir haben bisher keine Erfahrung in der Gestaltung solcher Ausstellungen und sind uns bewusst, dass es sicherlich noch Verbesserungsbedarf gibt. Umso mehr freuen wir uns über Ihr Feedback, Ihre Ideen und Anregungen, die uns helfen, besser zu werden und gemeinsam zu lernen, wie Teilhabe inklusiver gestaltet werden kann.</w:t>
      </w:r>
    </w:p>
    <w:p w14:paraId="7B0B02F7" w14:textId="77777777" w:rsidR="006029D8" w:rsidRDefault="00000000" w:rsidP="001543FB">
      <w:pPr>
        <w:pStyle w:val="berschrift2"/>
        <w:rPr>
          <w:rFonts w:eastAsia="Aptos"/>
        </w:rPr>
      </w:pPr>
      <w:r>
        <w:rPr>
          <w:rFonts w:eastAsia="Aptos"/>
        </w:rPr>
        <w:br/>
        <w:t>Über die Ausstellung</w:t>
      </w:r>
    </w:p>
    <w:p w14:paraId="707DB996"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t>Die Ausstellung besteht aus verschiedenen Elementen:</w:t>
      </w:r>
    </w:p>
    <w:p w14:paraId="22459313" w14:textId="77777777" w:rsidR="006029D8" w:rsidRDefault="00000000">
      <w:pPr>
        <w:pBdr>
          <w:top w:val="nil"/>
          <w:left w:val="nil"/>
          <w:bottom w:val="nil"/>
          <w:right w:val="nil"/>
          <w:between w:val="nil"/>
        </w:pBdr>
        <w:spacing w:before="180" w:line="276" w:lineRule="auto"/>
        <w:ind w:left="400" w:hanging="200"/>
        <w:rPr>
          <w:rFonts w:ascii="Aptos" w:eastAsia="Aptos" w:hAnsi="Aptos" w:cs="Aptos"/>
          <w:color w:val="0E0E0E"/>
          <w:sz w:val="20"/>
          <w:szCs w:val="20"/>
        </w:rPr>
      </w:pPr>
      <w:r>
        <w:rPr>
          <w:rFonts w:ascii="Aptos" w:eastAsia="Aptos" w:hAnsi="Aptos" w:cs="Aptos"/>
          <w:color w:val="0E0E0E"/>
          <w:sz w:val="20"/>
          <w:szCs w:val="20"/>
        </w:rPr>
        <w:tab/>
        <w:t>•</w:t>
      </w:r>
      <w:r>
        <w:rPr>
          <w:rFonts w:ascii="Aptos" w:eastAsia="Aptos" w:hAnsi="Aptos" w:cs="Aptos"/>
          <w:color w:val="0E0E0E"/>
          <w:sz w:val="20"/>
          <w:szCs w:val="20"/>
        </w:rPr>
        <w:tab/>
      </w:r>
      <w:r>
        <w:rPr>
          <w:rFonts w:ascii="Aptos" w:eastAsia="Aptos" w:hAnsi="Aptos" w:cs="Aptos"/>
          <w:b/>
          <w:color w:val="0E0E0E"/>
          <w:sz w:val="20"/>
          <w:szCs w:val="20"/>
        </w:rPr>
        <w:t>14 Roll-</w:t>
      </w:r>
      <w:proofErr w:type="spellStart"/>
      <w:r>
        <w:rPr>
          <w:rFonts w:ascii="Aptos" w:eastAsia="Aptos" w:hAnsi="Aptos" w:cs="Aptos"/>
          <w:b/>
          <w:color w:val="0E0E0E"/>
          <w:sz w:val="20"/>
          <w:szCs w:val="20"/>
        </w:rPr>
        <w:t>ups</w:t>
      </w:r>
      <w:proofErr w:type="spellEnd"/>
      <w:r>
        <w:rPr>
          <w:rFonts w:ascii="Aptos" w:eastAsia="Aptos" w:hAnsi="Aptos" w:cs="Aptos"/>
          <w:b/>
          <w:color w:val="0E0E0E"/>
          <w:sz w:val="20"/>
          <w:szCs w:val="20"/>
        </w:rPr>
        <w:t>:</w:t>
      </w:r>
      <w:r>
        <w:rPr>
          <w:rFonts w:ascii="Aptos" w:eastAsia="Aptos" w:hAnsi="Aptos" w:cs="Aptos"/>
          <w:color w:val="0E0E0E"/>
          <w:sz w:val="20"/>
          <w:szCs w:val="20"/>
        </w:rPr>
        <w:t xml:space="preserve"> Diese sind 2 Meter hoch und 1 Meter breit. Sie enthalten überwiegend Textinformationen in einem dezenten Schwarz-Weiß-Design, um nicht zu reizüberflutend zu wirken.</w:t>
      </w:r>
    </w:p>
    <w:p w14:paraId="622802D0" w14:textId="0118E23F" w:rsidR="006029D8" w:rsidRDefault="00000000">
      <w:pPr>
        <w:pBdr>
          <w:top w:val="nil"/>
          <w:left w:val="nil"/>
          <w:bottom w:val="nil"/>
          <w:right w:val="nil"/>
          <w:between w:val="nil"/>
        </w:pBdr>
        <w:spacing w:before="180" w:line="276" w:lineRule="auto"/>
        <w:ind w:left="400" w:hanging="200"/>
        <w:rPr>
          <w:rFonts w:ascii="Aptos" w:eastAsia="Aptos" w:hAnsi="Aptos" w:cs="Aptos"/>
          <w:color w:val="0E0E0E"/>
          <w:sz w:val="20"/>
          <w:szCs w:val="20"/>
        </w:rPr>
      </w:pPr>
      <w:r>
        <w:rPr>
          <w:rFonts w:ascii="Aptos" w:eastAsia="Aptos" w:hAnsi="Aptos" w:cs="Aptos"/>
          <w:color w:val="0E0E0E"/>
          <w:sz w:val="20"/>
          <w:szCs w:val="20"/>
        </w:rPr>
        <w:tab/>
        <w:t>•</w:t>
      </w:r>
      <w:r>
        <w:rPr>
          <w:rFonts w:ascii="Aptos" w:eastAsia="Aptos" w:hAnsi="Aptos" w:cs="Aptos"/>
          <w:color w:val="0E0E0E"/>
          <w:sz w:val="20"/>
          <w:szCs w:val="20"/>
        </w:rPr>
        <w:tab/>
      </w:r>
      <w:r>
        <w:rPr>
          <w:rFonts w:ascii="Aptos" w:eastAsia="Aptos" w:hAnsi="Aptos" w:cs="Aptos"/>
          <w:b/>
          <w:color w:val="0E0E0E"/>
          <w:sz w:val="20"/>
          <w:szCs w:val="20"/>
        </w:rPr>
        <w:t>6 A0-Plakate:</w:t>
      </w:r>
      <w:r>
        <w:rPr>
          <w:rFonts w:ascii="Aptos" w:eastAsia="Aptos" w:hAnsi="Aptos" w:cs="Aptos"/>
          <w:color w:val="0E0E0E"/>
          <w:sz w:val="20"/>
          <w:szCs w:val="20"/>
        </w:rPr>
        <w:t xml:space="preserve"> Diese Plakate ergänzen die Roll-</w:t>
      </w:r>
      <w:proofErr w:type="spellStart"/>
      <w:r>
        <w:rPr>
          <w:rFonts w:ascii="Aptos" w:eastAsia="Aptos" w:hAnsi="Aptos" w:cs="Aptos"/>
          <w:color w:val="0E0E0E"/>
          <w:sz w:val="20"/>
          <w:szCs w:val="20"/>
        </w:rPr>
        <w:t>up</w:t>
      </w:r>
      <w:r w:rsidR="001543FB">
        <w:rPr>
          <w:rFonts w:ascii="Aptos" w:eastAsia="Aptos" w:hAnsi="Aptos" w:cs="Aptos"/>
          <w:color w:val="0E0E0E"/>
          <w:sz w:val="20"/>
          <w:szCs w:val="20"/>
        </w:rPr>
        <w:t>s</w:t>
      </w:r>
      <w:proofErr w:type="spellEnd"/>
      <w:r>
        <w:rPr>
          <w:rFonts w:ascii="Aptos" w:eastAsia="Aptos" w:hAnsi="Aptos" w:cs="Aptos"/>
          <w:color w:val="0E0E0E"/>
          <w:sz w:val="20"/>
          <w:szCs w:val="20"/>
        </w:rPr>
        <w:t xml:space="preserve"> durch erklärende Texte zu den jeweiligen Themen.</w:t>
      </w:r>
    </w:p>
    <w:p w14:paraId="3400C745" w14:textId="77777777" w:rsidR="006029D8" w:rsidRDefault="00000000">
      <w:pPr>
        <w:pBdr>
          <w:top w:val="nil"/>
          <w:left w:val="nil"/>
          <w:bottom w:val="nil"/>
          <w:right w:val="nil"/>
          <w:between w:val="nil"/>
        </w:pBdr>
        <w:spacing w:before="180" w:line="276" w:lineRule="auto"/>
        <w:ind w:left="400" w:hanging="200"/>
        <w:rPr>
          <w:rFonts w:ascii="Aptos" w:eastAsia="Aptos" w:hAnsi="Aptos" w:cs="Aptos"/>
          <w:color w:val="0E0E0E"/>
          <w:sz w:val="20"/>
          <w:szCs w:val="20"/>
        </w:rPr>
      </w:pPr>
      <w:r>
        <w:rPr>
          <w:rFonts w:ascii="Aptos" w:eastAsia="Aptos" w:hAnsi="Aptos" w:cs="Aptos"/>
          <w:color w:val="0E0E0E"/>
          <w:sz w:val="20"/>
          <w:szCs w:val="20"/>
        </w:rPr>
        <w:tab/>
        <w:t>•</w:t>
      </w:r>
      <w:r>
        <w:rPr>
          <w:rFonts w:ascii="Aptos" w:eastAsia="Aptos" w:hAnsi="Aptos" w:cs="Aptos"/>
          <w:color w:val="0E0E0E"/>
          <w:sz w:val="20"/>
          <w:szCs w:val="20"/>
        </w:rPr>
        <w:tab/>
      </w:r>
      <w:r>
        <w:rPr>
          <w:rFonts w:ascii="Aptos" w:eastAsia="Aptos" w:hAnsi="Aptos" w:cs="Aptos"/>
          <w:b/>
          <w:color w:val="0E0E0E"/>
          <w:sz w:val="20"/>
          <w:szCs w:val="20"/>
        </w:rPr>
        <w:t>4 Portraits in A0:</w:t>
      </w:r>
      <w:r>
        <w:rPr>
          <w:rFonts w:ascii="Aptos" w:eastAsia="Aptos" w:hAnsi="Aptos" w:cs="Aptos"/>
          <w:color w:val="0E0E0E"/>
          <w:sz w:val="20"/>
          <w:szCs w:val="20"/>
        </w:rPr>
        <w:t xml:space="preserve"> Diese Portraits zeigen Menschen mit nicht sichtbaren Beeinträchtigungen und enthalten kurze, beschreibende Texte.</w:t>
      </w:r>
    </w:p>
    <w:p w14:paraId="1CE97683" w14:textId="77777777" w:rsidR="006029D8" w:rsidRDefault="00000000">
      <w:pPr>
        <w:pBdr>
          <w:top w:val="nil"/>
          <w:left w:val="nil"/>
          <w:bottom w:val="nil"/>
          <w:right w:val="nil"/>
          <w:between w:val="nil"/>
        </w:pBdr>
        <w:spacing w:before="180" w:line="276" w:lineRule="auto"/>
        <w:ind w:left="400" w:hanging="200"/>
        <w:rPr>
          <w:rFonts w:ascii="Aptos" w:eastAsia="Aptos" w:hAnsi="Aptos" w:cs="Aptos"/>
          <w:color w:val="0E0E0E"/>
          <w:sz w:val="20"/>
          <w:szCs w:val="20"/>
        </w:rPr>
      </w:pPr>
      <w:r>
        <w:rPr>
          <w:rFonts w:ascii="Aptos" w:eastAsia="Aptos" w:hAnsi="Aptos" w:cs="Aptos"/>
          <w:color w:val="0E0E0E"/>
          <w:sz w:val="20"/>
          <w:szCs w:val="20"/>
        </w:rPr>
        <w:tab/>
        <w:t>•</w:t>
      </w:r>
      <w:r>
        <w:rPr>
          <w:rFonts w:ascii="Aptos" w:eastAsia="Aptos" w:hAnsi="Aptos" w:cs="Aptos"/>
          <w:color w:val="0E0E0E"/>
          <w:sz w:val="20"/>
          <w:szCs w:val="20"/>
        </w:rPr>
        <w:tab/>
      </w:r>
      <w:r>
        <w:rPr>
          <w:rFonts w:ascii="Aptos" w:eastAsia="Aptos" w:hAnsi="Aptos" w:cs="Aptos"/>
          <w:b/>
          <w:color w:val="0E0E0E"/>
          <w:sz w:val="20"/>
          <w:szCs w:val="20"/>
        </w:rPr>
        <w:t>7 Kunstwerke:</w:t>
      </w:r>
      <w:r>
        <w:rPr>
          <w:rFonts w:ascii="Aptos" w:eastAsia="Aptos" w:hAnsi="Aptos" w:cs="Aptos"/>
          <w:color w:val="0E0E0E"/>
          <w:sz w:val="20"/>
          <w:szCs w:val="20"/>
        </w:rPr>
        <w:t xml:space="preserve"> Diese stehen auf Stühlen in einem Kreis, symbolisch mit orangen Seilen verbunden. Im Zentrum steht ein Plakat mit der Geschichte „Gefesselt“, die anderen Kunstwerke zeigen Bilder und ein Gedicht.</w:t>
      </w:r>
      <w:r>
        <w:rPr>
          <w:rFonts w:ascii="Aptos" w:eastAsia="Aptos" w:hAnsi="Aptos" w:cs="Aptos"/>
          <w:color w:val="0E0E0E"/>
          <w:sz w:val="20"/>
          <w:szCs w:val="20"/>
        </w:rPr>
        <w:br/>
      </w:r>
    </w:p>
    <w:p w14:paraId="43744E44" w14:textId="77777777" w:rsidR="006029D8" w:rsidRDefault="00000000">
      <w:pPr>
        <w:pBdr>
          <w:top w:val="nil"/>
          <w:left w:val="nil"/>
          <w:bottom w:val="nil"/>
          <w:right w:val="nil"/>
          <w:between w:val="nil"/>
        </w:pBdr>
        <w:spacing w:line="276" w:lineRule="auto"/>
        <w:rPr>
          <w:rFonts w:ascii="Aptos" w:eastAsia="Aptos" w:hAnsi="Aptos" w:cs="Aptos"/>
          <w:color w:val="000000"/>
        </w:rPr>
      </w:pPr>
      <w:r>
        <w:br w:type="page"/>
      </w:r>
    </w:p>
    <w:p w14:paraId="5FEB55E7" w14:textId="77777777" w:rsidR="006029D8" w:rsidRDefault="00000000">
      <w:pPr>
        <w:pStyle w:val="berschrift3"/>
      </w:pPr>
      <w:bookmarkStart w:id="1" w:name="_heading=h.j2ja8njefhth" w:colFirst="0" w:colLast="0"/>
      <w:bookmarkEnd w:id="1"/>
      <w:r>
        <w:lastRenderedPageBreak/>
        <w:t>Ein Rundgang durch die Ausstellung</w:t>
      </w:r>
    </w:p>
    <w:p w14:paraId="624B5888"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Eingangsbereich:</w:t>
      </w:r>
    </w:p>
    <w:p w14:paraId="7F903C88"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color w:val="0E0E0E"/>
          <w:sz w:val="20"/>
          <w:szCs w:val="20"/>
        </w:rPr>
        <w:t xml:space="preserve">Zu Beginn der Ausstellung werden Sie an einem Tisch empfangen. </w:t>
      </w:r>
      <w:r>
        <w:rPr>
          <w:rFonts w:ascii="Aptos" w:eastAsia="Aptos" w:hAnsi="Aptos" w:cs="Aptos"/>
          <w:color w:val="0E0E0E"/>
          <w:sz w:val="20"/>
          <w:szCs w:val="20"/>
        </w:rPr>
        <w:br/>
        <w:t>Direkt daneben steht ein Roll-</w:t>
      </w:r>
      <w:proofErr w:type="spellStart"/>
      <w:r>
        <w:rPr>
          <w:rFonts w:ascii="Aptos" w:eastAsia="Aptos" w:hAnsi="Aptos" w:cs="Aptos"/>
          <w:color w:val="0E0E0E"/>
          <w:sz w:val="20"/>
          <w:szCs w:val="20"/>
        </w:rPr>
        <w:t>up</w:t>
      </w:r>
      <w:proofErr w:type="spellEnd"/>
      <w:r>
        <w:rPr>
          <w:rFonts w:ascii="Aptos" w:eastAsia="Aptos" w:hAnsi="Aptos" w:cs="Aptos"/>
          <w:color w:val="0E0E0E"/>
          <w:sz w:val="20"/>
          <w:szCs w:val="20"/>
        </w:rPr>
        <w:t xml:space="preserve"> mit allgemeinen Informationen zur Ausstellung. </w:t>
      </w:r>
      <w:r>
        <w:rPr>
          <w:rFonts w:ascii="Aptos" w:eastAsia="Aptos" w:hAnsi="Aptos" w:cs="Aptos"/>
          <w:color w:val="0E0E0E"/>
          <w:sz w:val="20"/>
          <w:szCs w:val="20"/>
        </w:rPr>
        <w:br/>
        <w:t>Auf dem Tisch stehen fünf Vasen, die Teil einer Umfrage sind, deren Funktionsweise wir später erklären.</w:t>
      </w:r>
      <w:r>
        <w:rPr>
          <w:rFonts w:ascii="Aptos" w:eastAsia="Aptos" w:hAnsi="Aptos" w:cs="Aptos"/>
          <w:color w:val="0E0E0E"/>
          <w:sz w:val="20"/>
          <w:szCs w:val="20"/>
        </w:rPr>
        <w:br/>
        <w:t xml:space="preserve">Hier werden die Fragen gestellt: </w:t>
      </w:r>
      <w:r>
        <w:rPr>
          <w:rFonts w:ascii="Aptos" w:eastAsia="Aptos" w:hAnsi="Aptos" w:cs="Aptos"/>
          <w:color w:val="0E0E0E"/>
          <w:sz w:val="20"/>
          <w:szCs w:val="20"/>
        </w:rPr>
        <w:br/>
        <w:t>Bist du behindert</w:t>
      </w:r>
      <w:r>
        <w:rPr>
          <w:rFonts w:ascii="Aptos" w:eastAsia="Aptos" w:hAnsi="Aptos" w:cs="Aptos"/>
          <w:color w:val="0E0E0E"/>
          <w:sz w:val="20"/>
          <w:szCs w:val="20"/>
        </w:rPr>
        <w:br/>
      </w:r>
      <w:r>
        <w:rPr>
          <w:rFonts w:ascii="Aptos" w:eastAsia="Aptos" w:hAnsi="Aptos" w:cs="Aptos"/>
          <w:color w:val="0E0E0E"/>
          <w:sz w:val="20"/>
          <w:szCs w:val="20"/>
        </w:rPr>
        <w:br/>
      </w:r>
      <w:r>
        <w:rPr>
          <w:rFonts w:ascii="Aptos" w:eastAsia="Aptos" w:hAnsi="Aptos" w:cs="Aptos"/>
          <w:b/>
          <w:color w:val="0E0E0E"/>
          <w:sz w:val="20"/>
          <w:szCs w:val="20"/>
        </w:rPr>
        <w:t>&lt;</w:t>
      </w:r>
      <w:hyperlink r:id="rId7" w:anchor="videobehinderung">
        <w:r w:rsidR="006029D8">
          <w:rPr>
            <w:rFonts w:ascii="Aptos" w:eastAsia="Aptos" w:hAnsi="Aptos" w:cs="Aptos"/>
            <w:b/>
            <w:color w:val="1155CC"/>
            <w:sz w:val="20"/>
            <w:szCs w:val="20"/>
            <w:u w:val="single"/>
          </w:rPr>
          <w:t>https://www.stille-stunde.com/ausstellung/#videobehinderung</w:t>
        </w:r>
      </w:hyperlink>
      <w:r>
        <w:rPr>
          <w:rFonts w:ascii="Aptos" w:eastAsia="Aptos" w:hAnsi="Aptos" w:cs="Aptos"/>
          <w:b/>
          <w:color w:val="0E0E0E"/>
          <w:sz w:val="20"/>
          <w:szCs w:val="20"/>
        </w:rPr>
        <w:t>&gt;</w:t>
      </w:r>
      <w:r>
        <w:rPr>
          <w:rFonts w:ascii="Aptos" w:eastAsia="Aptos" w:hAnsi="Aptos" w:cs="Aptos"/>
          <w:b/>
          <w:color w:val="0E0E0E"/>
          <w:sz w:val="20"/>
          <w:szCs w:val="20"/>
        </w:rPr>
        <w:br/>
      </w:r>
      <w:r>
        <w:rPr>
          <w:rFonts w:ascii="Aptos" w:eastAsia="Aptos" w:hAnsi="Aptos" w:cs="Aptos"/>
          <w:color w:val="0E0E0E"/>
          <w:sz w:val="20"/>
          <w:szCs w:val="20"/>
        </w:rPr>
        <w:br/>
      </w:r>
      <w:r>
        <w:rPr>
          <w:rFonts w:ascii="Aptos" w:eastAsia="Aptos" w:hAnsi="Aptos" w:cs="Aptos"/>
          <w:b/>
          <w:color w:val="0E0E0E"/>
          <w:sz w:val="20"/>
          <w:szCs w:val="20"/>
        </w:rPr>
        <w:t>Station 1 – Rückzug, Veranstaltung und Architektur:</w:t>
      </w:r>
    </w:p>
    <w:p w14:paraId="5B6F3985"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Rückzug: &lt;</w:t>
      </w:r>
      <w:hyperlink r:id="rId8" w:anchor="videor%C3%BCckzug">
        <w:r w:rsidR="006029D8">
          <w:rPr>
            <w:rFonts w:ascii="Aptos" w:eastAsia="Aptos" w:hAnsi="Aptos" w:cs="Aptos"/>
            <w:b/>
            <w:color w:val="1155CC"/>
            <w:sz w:val="20"/>
            <w:szCs w:val="20"/>
            <w:u w:val="single"/>
          </w:rPr>
          <w:t>https://www.stille-stunde.com/ausstellung/#videorückzug</w:t>
        </w:r>
      </w:hyperlink>
      <w:r>
        <w:rPr>
          <w:rFonts w:ascii="Aptos" w:eastAsia="Aptos" w:hAnsi="Aptos" w:cs="Aptos"/>
          <w:b/>
          <w:color w:val="0E0E0E"/>
          <w:sz w:val="20"/>
          <w:szCs w:val="20"/>
        </w:rPr>
        <w:t>&gt;</w:t>
      </w:r>
    </w:p>
    <w:p w14:paraId="54FE96EE"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Veranstaltung &lt;</w:t>
      </w:r>
      <w:hyperlink r:id="rId9" w:anchor="videoveranstaltungen">
        <w:r w:rsidR="006029D8">
          <w:rPr>
            <w:rFonts w:ascii="Aptos" w:eastAsia="Aptos" w:hAnsi="Aptos" w:cs="Aptos"/>
            <w:b/>
            <w:color w:val="1155CC"/>
            <w:sz w:val="20"/>
            <w:szCs w:val="20"/>
            <w:u w:val="single"/>
          </w:rPr>
          <w:t>https://www.stille-stunde.com/ausstellung/#videoveranstaltungen</w:t>
        </w:r>
      </w:hyperlink>
      <w:r>
        <w:rPr>
          <w:rFonts w:ascii="Aptos" w:eastAsia="Aptos" w:hAnsi="Aptos" w:cs="Aptos"/>
          <w:b/>
          <w:color w:val="0E0E0E"/>
          <w:sz w:val="20"/>
          <w:szCs w:val="20"/>
        </w:rPr>
        <w:t>&gt;</w:t>
      </w:r>
    </w:p>
    <w:p w14:paraId="45F10CB7"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Architektur &lt;</w:t>
      </w:r>
      <w:hyperlink r:id="rId10" w:anchor="videoarchitektur">
        <w:r w:rsidR="006029D8">
          <w:rPr>
            <w:rFonts w:ascii="Aptos" w:eastAsia="Aptos" w:hAnsi="Aptos" w:cs="Aptos"/>
            <w:b/>
            <w:color w:val="1155CC"/>
            <w:sz w:val="20"/>
            <w:szCs w:val="20"/>
            <w:u w:val="single"/>
          </w:rPr>
          <w:t>https://www.stille-stunde.com/ausstellung/#videoarchitektur</w:t>
        </w:r>
      </w:hyperlink>
      <w:r>
        <w:rPr>
          <w:rFonts w:ascii="Aptos" w:eastAsia="Aptos" w:hAnsi="Aptos" w:cs="Aptos"/>
          <w:b/>
          <w:color w:val="0E0E0E"/>
          <w:sz w:val="20"/>
          <w:szCs w:val="20"/>
        </w:rPr>
        <w:t>&gt;</w:t>
      </w:r>
    </w:p>
    <w:p w14:paraId="4B81A3AB"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b/>
          <w:color w:val="0E0E0E"/>
          <w:sz w:val="20"/>
          <w:szCs w:val="20"/>
        </w:rPr>
        <w:br/>
      </w:r>
      <w:r>
        <w:rPr>
          <w:rFonts w:ascii="Aptos" w:eastAsia="Aptos" w:hAnsi="Aptos" w:cs="Aptos"/>
          <w:b/>
          <w:color w:val="0E0E0E"/>
          <w:sz w:val="20"/>
          <w:szCs w:val="20"/>
        </w:rPr>
        <w:br/>
      </w:r>
      <w:r>
        <w:rPr>
          <w:rFonts w:ascii="Aptos" w:eastAsia="Aptos" w:hAnsi="Aptos" w:cs="Aptos"/>
          <w:color w:val="0E0E0E"/>
          <w:sz w:val="20"/>
          <w:szCs w:val="20"/>
        </w:rPr>
        <w:t>Zu dem Thema gibt es ein 1,2 Meter hohes, schwarzes und blickdichtes Zelt, das als „Zauberecke“ dient. Im Zelt liegen Kissen und eine Kilodecke, die Sie ausprobieren können, um zu erfahren, ob das Gewicht beruhigend oder eher hinderlich wirkt.</w:t>
      </w:r>
      <w:r>
        <w:rPr>
          <w:rFonts w:ascii="Aptos" w:eastAsia="Aptos" w:hAnsi="Aptos" w:cs="Aptos"/>
          <w:color w:val="0E0E0E"/>
          <w:sz w:val="20"/>
          <w:szCs w:val="20"/>
        </w:rPr>
        <w:br/>
      </w:r>
    </w:p>
    <w:p w14:paraId="4770B322"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Station 2 – Kinder und Schule:</w:t>
      </w:r>
    </w:p>
    <w:p w14:paraId="4994FB4A"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Schule und Kindergarten &lt;</w:t>
      </w:r>
      <w:hyperlink r:id="rId11" w:anchor="videoschule">
        <w:r w:rsidR="006029D8">
          <w:rPr>
            <w:rFonts w:ascii="Aptos" w:eastAsia="Aptos" w:hAnsi="Aptos" w:cs="Aptos"/>
            <w:b/>
            <w:color w:val="1155CC"/>
            <w:sz w:val="20"/>
            <w:szCs w:val="20"/>
            <w:u w:val="single"/>
          </w:rPr>
          <w:t>https://www.stille-stunde.com/ausstellung/#videoschule</w:t>
        </w:r>
      </w:hyperlink>
      <w:r>
        <w:rPr>
          <w:rFonts w:ascii="Aptos" w:eastAsia="Aptos" w:hAnsi="Aptos" w:cs="Aptos"/>
          <w:b/>
          <w:color w:val="0E0E0E"/>
          <w:sz w:val="20"/>
          <w:szCs w:val="20"/>
        </w:rPr>
        <w:t>&gt;</w:t>
      </w:r>
    </w:p>
    <w:p w14:paraId="73791AD9" w14:textId="77777777" w:rsidR="006029D8" w:rsidRPr="001543FB" w:rsidRDefault="00000000">
      <w:pPr>
        <w:pBdr>
          <w:top w:val="nil"/>
          <w:left w:val="nil"/>
          <w:bottom w:val="nil"/>
          <w:right w:val="nil"/>
          <w:between w:val="nil"/>
        </w:pBdr>
        <w:spacing w:line="276" w:lineRule="auto"/>
        <w:rPr>
          <w:rFonts w:ascii="Aptos" w:eastAsia="Aptos" w:hAnsi="Aptos" w:cs="Aptos"/>
          <w:b/>
          <w:color w:val="0E0E0E"/>
          <w:sz w:val="20"/>
          <w:szCs w:val="20"/>
          <w:lang w:val="en-US"/>
        </w:rPr>
      </w:pPr>
      <w:r w:rsidRPr="001543FB">
        <w:rPr>
          <w:rFonts w:ascii="Aptos" w:eastAsia="Aptos" w:hAnsi="Aptos" w:cs="Aptos"/>
          <w:b/>
          <w:color w:val="0E0E0E"/>
          <w:sz w:val="20"/>
          <w:szCs w:val="20"/>
          <w:lang w:val="en-US"/>
        </w:rPr>
        <w:t xml:space="preserve">Overload, </w:t>
      </w:r>
      <w:proofErr w:type="spellStart"/>
      <w:r w:rsidRPr="001543FB">
        <w:rPr>
          <w:rFonts w:ascii="Aptos" w:eastAsia="Aptos" w:hAnsi="Aptos" w:cs="Aptos"/>
          <w:b/>
          <w:color w:val="0E0E0E"/>
          <w:sz w:val="20"/>
          <w:szCs w:val="20"/>
          <w:lang w:val="en-US"/>
        </w:rPr>
        <w:t>Meldown</w:t>
      </w:r>
      <w:proofErr w:type="spellEnd"/>
      <w:r w:rsidRPr="001543FB">
        <w:rPr>
          <w:rFonts w:ascii="Aptos" w:eastAsia="Aptos" w:hAnsi="Aptos" w:cs="Aptos"/>
          <w:b/>
          <w:color w:val="0E0E0E"/>
          <w:sz w:val="20"/>
          <w:szCs w:val="20"/>
          <w:lang w:val="en-US"/>
        </w:rPr>
        <w:t xml:space="preserve"> &lt;</w:t>
      </w:r>
      <w:hyperlink r:id="rId12" w:anchor="videooverload">
        <w:r w:rsidR="006029D8" w:rsidRPr="001543FB">
          <w:rPr>
            <w:rFonts w:ascii="Aptos" w:eastAsia="Aptos" w:hAnsi="Aptos" w:cs="Aptos"/>
            <w:b/>
            <w:color w:val="1155CC"/>
            <w:sz w:val="20"/>
            <w:szCs w:val="20"/>
            <w:u w:val="single"/>
            <w:lang w:val="en-US"/>
          </w:rPr>
          <w:t>https://www.stille-stunde.com/ausstellung/#videooverload</w:t>
        </w:r>
      </w:hyperlink>
      <w:r w:rsidRPr="001543FB">
        <w:rPr>
          <w:rFonts w:ascii="Aptos" w:eastAsia="Aptos" w:hAnsi="Aptos" w:cs="Aptos"/>
          <w:b/>
          <w:color w:val="0E0E0E"/>
          <w:sz w:val="20"/>
          <w:szCs w:val="20"/>
          <w:lang w:val="en-US"/>
        </w:rPr>
        <w:t>&gt;</w:t>
      </w:r>
    </w:p>
    <w:p w14:paraId="0807F64A"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Eltern und soziales Umfeld &lt;</w:t>
      </w:r>
      <w:hyperlink r:id="rId13" w:anchor="videobriefe">
        <w:r w:rsidR="006029D8">
          <w:rPr>
            <w:rFonts w:ascii="Aptos" w:eastAsia="Aptos" w:hAnsi="Aptos" w:cs="Aptos"/>
            <w:b/>
            <w:color w:val="1155CC"/>
            <w:sz w:val="20"/>
            <w:szCs w:val="20"/>
            <w:u w:val="single"/>
          </w:rPr>
          <w:t>https://www.stille-stunde.com/ausstellung/#videobriefe</w:t>
        </w:r>
      </w:hyperlink>
      <w:r>
        <w:rPr>
          <w:rFonts w:ascii="Aptos" w:eastAsia="Aptos" w:hAnsi="Aptos" w:cs="Aptos"/>
          <w:b/>
          <w:color w:val="0E0E0E"/>
          <w:sz w:val="20"/>
          <w:szCs w:val="20"/>
        </w:rPr>
        <w:t>&gt;</w:t>
      </w:r>
    </w:p>
    <w:p w14:paraId="34802750"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br/>
      </w:r>
    </w:p>
    <w:p w14:paraId="3370E4E8"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t xml:space="preserve">Diese Station widmet sich den Herausforderungen und Bedürfnissen von Kindern in Schulen und Kitas. Drei Roll </w:t>
      </w:r>
      <w:proofErr w:type="spellStart"/>
      <w:r>
        <w:rPr>
          <w:rFonts w:ascii="Aptos" w:eastAsia="Aptos" w:hAnsi="Aptos" w:cs="Aptos"/>
          <w:color w:val="0E0E0E"/>
          <w:sz w:val="20"/>
          <w:szCs w:val="20"/>
        </w:rPr>
        <w:t>ups</w:t>
      </w:r>
      <w:proofErr w:type="spellEnd"/>
      <w:r>
        <w:rPr>
          <w:rFonts w:ascii="Aptos" w:eastAsia="Aptos" w:hAnsi="Aptos" w:cs="Aptos"/>
          <w:color w:val="0E0E0E"/>
          <w:sz w:val="20"/>
          <w:szCs w:val="20"/>
        </w:rPr>
        <w:t xml:space="preserve"> zeigen zentrale Themen, ergänzt durch Beispiele von </w:t>
      </w:r>
      <w:proofErr w:type="spellStart"/>
      <w:r>
        <w:rPr>
          <w:rFonts w:ascii="Aptos" w:eastAsia="Aptos" w:hAnsi="Aptos" w:cs="Aptos"/>
          <w:color w:val="0E0E0E"/>
          <w:sz w:val="20"/>
          <w:szCs w:val="20"/>
        </w:rPr>
        <w:t>Metacom</w:t>
      </w:r>
      <w:proofErr w:type="spellEnd"/>
      <w:r>
        <w:rPr>
          <w:rFonts w:ascii="Aptos" w:eastAsia="Aptos" w:hAnsi="Aptos" w:cs="Aptos"/>
          <w:color w:val="0E0E0E"/>
          <w:sz w:val="20"/>
          <w:szCs w:val="20"/>
        </w:rPr>
        <w:t xml:space="preserve">-Designs, wie einen Wochenplan, der </w:t>
      </w:r>
      <w:proofErr w:type="spellStart"/>
      <w:proofErr w:type="gramStart"/>
      <w:r>
        <w:rPr>
          <w:rFonts w:ascii="Aptos" w:eastAsia="Aptos" w:hAnsi="Aptos" w:cs="Aptos"/>
          <w:color w:val="0E0E0E"/>
          <w:sz w:val="20"/>
          <w:szCs w:val="20"/>
        </w:rPr>
        <w:t>Autist:innen</w:t>
      </w:r>
      <w:proofErr w:type="spellEnd"/>
      <w:proofErr w:type="gramEnd"/>
      <w:r>
        <w:rPr>
          <w:rFonts w:ascii="Aptos" w:eastAsia="Aptos" w:hAnsi="Aptos" w:cs="Aptos"/>
          <w:color w:val="0E0E0E"/>
          <w:sz w:val="20"/>
          <w:szCs w:val="20"/>
        </w:rPr>
        <w:t xml:space="preserve"> hilft. Hier können Sie auch </w:t>
      </w:r>
      <w:proofErr w:type="spellStart"/>
      <w:r>
        <w:rPr>
          <w:rFonts w:ascii="Aptos" w:eastAsia="Aptos" w:hAnsi="Aptos" w:cs="Aptos"/>
          <w:color w:val="0E0E0E"/>
          <w:sz w:val="20"/>
          <w:szCs w:val="20"/>
        </w:rPr>
        <w:t>Fidgettoys</w:t>
      </w:r>
      <w:proofErr w:type="spellEnd"/>
      <w:r>
        <w:rPr>
          <w:rFonts w:ascii="Aptos" w:eastAsia="Aptos" w:hAnsi="Aptos" w:cs="Aptos"/>
          <w:color w:val="0E0E0E"/>
          <w:sz w:val="20"/>
          <w:szCs w:val="20"/>
        </w:rPr>
        <w:t xml:space="preserve"> ausprobieren, die sowohl beruhigend als auch aktivierend wirken können.</w:t>
      </w:r>
      <w:r>
        <w:rPr>
          <w:rFonts w:ascii="Aptos" w:eastAsia="Aptos" w:hAnsi="Aptos" w:cs="Aptos"/>
          <w:color w:val="0E0E0E"/>
          <w:sz w:val="20"/>
          <w:szCs w:val="20"/>
        </w:rPr>
        <w:br/>
      </w:r>
    </w:p>
    <w:p w14:paraId="0D0A5EA4"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Station 3 – Neurodivergenz:</w:t>
      </w:r>
    </w:p>
    <w:p w14:paraId="61DD828E"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Autismus &lt;</w:t>
      </w:r>
      <w:hyperlink r:id="rId14" w:anchor="videoautismus">
        <w:r w:rsidR="006029D8">
          <w:rPr>
            <w:rFonts w:ascii="Aptos" w:eastAsia="Aptos" w:hAnsi="Aptos" w:cs="Aptos"/>
            <w:b/>
            <w:color w:val="1155CC"/>
            <w:sz w:val="20"/>
            <w:szCs w:val="20"/>
            <w:u w:val="single"/>
          </w:rPr>
          <w:t>https://www.stille-stunde.com/ausstellung/#videoautismus</w:t>
        </w:r>
      </w:hyperlink>
      <w:r>
        <w:rPr>
          <w:rFonts w:ascii="Aptos" w:eastAsia="Aptos" w:hAnsi="Aptos" w:cs="Aptos"/>
          <w:b/>
          <w:color w:val="0E0E0E"/>
          <w:sz w:val="20"/>
          <w:szCs w:val="20"/>
        </w:rPr>
        <w:t>&gt;</w:t>
      </w:r>
    </w:p>
    <w:p w14:paraId="09E67EA5"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ADHS &lt;</w:t>
      </w:r>
      <w:hyperlink r:id="rId15" w:anchor="videoadhs">
        <w:r w:rsidR="006029D8">
          <w:rPr>
            <w:rFonts w:ascii="Aptos" w:eastAsia="Aptos" w:hAnsi="Aptos" w:cs="Aptos"/>
            <w:b/>
            <w:color w:val="1155CC"/>
            <w:sz w:val="20"/>
            <w:szCs w:val="20"/>
            <w:u w:val="single"/>
          </w:rPr>
          <w:t>https://www.stille-stunde.com/ausstellung/#videoadhs</w:t>
        </w:r>
      </w:hyperlink>
      <w:r>
        <w:rPr>
          <w:rFonts w:ascii="Aptos" w:eastAsia="Aptos" w:hAnsi="Aptos" w:cs="Aptos"/>
          <w:b/>
          <w:color w:val="0E0E0E"/>
          <w:sz w:val="20"/>
          <w:szCs w:val="20"/>
        </w:rPr>
        <w:t>&gt;</w:t>
      </w:r>
    </w:p>
    <w:p w14:paraId="6A95397C"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br/>
      </w:r>
    </w:p>
    <w:p w14:paraId="79CB3710" w14:textId="77777777" w:rsidR="006029D8" w:rsidRDefault="006029D8">
      <w:pPr>
        <w:pBdr>
          <w:top w:val="nil"/>
          <w:left w:val="nil"/>
          <w:bottom w:val="nil"/>
          <w:right w:val="nil"/>
          <w:between w:val="nil"/>
        </w:pBdr>
        <w:spacing w:line="276" w:lineRule="auto"/>
        <w:rPr>
          <w:rFonts w:ascii="Aptos" w:eastAsia="Aptos" w:hAnsi="Aptos" w:cs="Aptos"/>
          <w:b/>
          <w:color w:val="0E0E0E"/>
          <w:sz w:val="20"/>
          <w:szCs w:val="20"/>
        </w:rPr>
      </w:pPr>
    </w:p>
    <w:p w14:paraId="040C6C09"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t>Ein Roll-</w:t>
      </w:r>
      <w:proofErr w:type="spellStart"/>
      <w:r>
        <w:rPr>
          <w:rFonts w:ascii="Aptos" w:eastAsia="Aptos" w:hAnsi="Aptos" w:cs="Aptos"/>
          <w:color w:val="0E0E0E"/>
          <w:sz w:val="20"/>
          <w:szCs w:val="20"/>
        </w:rPr>
        <w:t>up</w:t>
      </w:r>
      <w:proofErr w:type="spellEnd"/>
      <w:r>
        <w:rPr>
          <w:rFonts w:ascii="Aptos" w:eastAsia="Aptos" w:hAnsi="Aptos" w:cs="Aptos"/>
          <w:color w:val="0E0E0E"/>
          <w:sz w:val="20"/>
          <w:szCs w:val="20"/>
        </w:rPr>
        <w:t xml:space="preserve"> befasst sich speziell mit den Themen Autismus und ADHS. Hier wird die Vielfalt und Einzigartigkeit von neurodivergenten Menschen beleuchtet.</w:t>
      </w:r>
      <w:r>
        <w:rPr>
          <w:rFonts w:ascii="Aptos" w:eastAsia="Aptos" w:hAnsi="Aptos" w:cs="Aptos"/>
          <w:color w:val="0E0E0E"/>
          <w:sz w:val="20"/>
          <w:szCs w:val="20"/>
        </w:rPr>
        <w:br/>
      </w:r>
    </w:p>
    <w:p w14:paraId="6B993543"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Station 4 – Ableismus:</w:t>
      </w:r>
    </w:p>
    <w:p w14:paraId="6F9D3AAE"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Ableismus &lt;</w:t>
      </w:r>
      <w:hyperlink r:id="rId16" w:anchor="videoableismus">
        <w:r w:rsidR="006029D8">
          <w:rPr>
            <w:rFonts w:ascii="Aptos" w:eastAsia="Aptos" w:hAnsi="Aptos" w:cs="Aptos"/>
            <w:b/>
            <w:color w:val="1155CC"/>
            <w:sz w:val="20"/>
            <w:szCs w:val="20"/>
            <w:u w:val="single"/>
          </w:rPr>
          <w:t>https://www.stille-stunde.com/ausstellung/#videoableismus</w:t>
        </w:r>
      </w:hyperlink>
      <w:r>
        <w:rPr>
          <w:rFonts w:ascii="Aptos" w:eastAsia="Aptos" w:hAnsi="Aptos" w:cs="Aptos"/>
          <w:b/>
          <w:color w:val="0E0E0E"/>
          <w:sz w:val="20"/>
          <w:szCs w:val="20"/>
        </w:rPr>
        <w:t>&gt;</w:t>
      </w:r>
    </w:p>
    <w:p w14:paraId="7DE1226A" w14:textId="77777777" w:rsidR="006029D8" w:rsidRDefault="006029D8">
      <w:pPr>
        <w:pBdr>
          <w:top w:val="nil"/>
          <w:left w:val="nil"/>
          <w:bottom w:val="nil"/>
          <w:right w:val="nil"/>
          <w:between w:val="nil"/>
        </w:pBdr>
        <w:spacing w:line="276" w:lineRule="auto"/>
        <w:rPr>
          <w:rFonts w:ascii="Aptos" w:eastAsia="Aptos" w:hAnsi="Aptos" w:cs="Aptos"/>
          <w:b/>
          <w:color w:val="0E0E0E"/>
          <w:sz w:val="20"/>
          <w:szCs w:val="20"/>
        </w:rPr>
      </w:pPr>
    </w:p>
    <w:p w14:paraId="40F22A6E" w14:textId="77777777" w:rsidR="006029D8" w:rsidRDefault="006029D8">
      <w:pPr>
        <w:pBdr>
          <w:top w:val="nil"/>
          <w:left w:val="nil"/>
          <w:bottom w:val="nil"/>
          <w:right w:val="nil"/>
          <w:between w:val="nil"/>
        </w:pBdr>
        <w:spacing w:line="276" w:lineRule="auto"/>
        <w:rPr>
          <w:rFonts w:ascii="Aptos" w:eastAsia="Aptos" w:hAnsi="Aptos" w:cs="Aptos"/>
          <w:b/>
          <w:color w:val="0E0E0E"/>
          <w:sz w:val="20"/>
          <w:szCs w:val="20"/>
        </w:rPr>
      </w:pPr>
    </w:p>
    <w:p w14:paraId="2552836C"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lastRenderedPageBreak/>
        <w:t>Ein weiterer Roll-</w:t>
      </w:r>
      <w:proofErr w:type="spellStart"/>
      <w:r>
        <w:rPr>
          <w:rFonts w:ascii="Aptos" w:eastAsia="Aptos" w:hAnsi="Aptos" w:cs="Aptos"/>
          <w:color w:val="0E0E0E"/>
          <w:sz w:val="20"/>
          <w:szCs w:val="20"/>
        </w:rPr>
        <w:t>up</w:t>
      </w:r>
      <w:proofErr w:type="spellEnd"/>
      <w:r>
        <w:rPr>
          <w:rFonts w:ascii="Aptos" w:eastAsia="Aptos" w:hAnsi="Aptos" w:cs="Aptos"/>
          <w:color w:val="0E0E0E"/>
          <w:sz w:val="20"/>
          <w:szCs w:val="20"/>
        </w:rPr>
        <w:t xml:space="preserve"> erklärt, was Ableismus bedeutet und wie dieser viele Menschen mit nicht sichtbaren Behinderungen in ihrem Alltag beeinflusst.</w:t>
      </w:r>
      <w:r>
        <w:rPr>
          <w:rFonts w:ascii="Aptos" w:eastAsia="Aptos" w:hAnsi="Aptos" w:cs="Aptos"/>
          <w:color w:val="0E0E0E"/>
          <w:sz w:val="20"/>
          <w:szCs w:val="20"/>
        </w:rPr>
        <w:br/>
      </w:r>
    </w:p>
    <w:p w14:paraId="69888852"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Station 5 – Wirtschaft und Inklusion:</w:t>
      </w:r>
    </w:p>
    <w:p w14:paraId="35E29392"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Bessere Arbeitskraft &lt;</w:t>
      </w:r>
      <w:hyperlink r:id="rId17" w:anchor="videoarbeitskraft">
        <w:r w:rsidR="006029D8">
          <w:rPr>
            <w:rFonts w:ascii="Aptos" w:eastAsia="Aptos" w:hAnsi="Aptos" w:cs="Aptos"/>
            <w:b/>
            <w:color w:val="1155CC"/>
            <w:sz w:val="20"/>
            <w:szCs w:val="20"/>
            <w:u w:val="single"/>
          </w:rPr>
          <w:t>https://www.stille-stunde.com/ausstellung/#videoarbeitskraft</w:t>
        </w:r>
      </w:hyperlink>
      <w:r>
        <w:rPr>
          <w:rFonts w:ascii="Aptos" w:eastAsia="Aptos" w:hAnsi="Aptos" w:cs="Aptos"/>
          <w:b/>
          <w:color w:val="0E0E0E"/>
          <w:sz w:val="20"/>
          <w:szCs w:val="20"/>
        </w:rPr>
        <w:t>&gt;</w:t>
      </w:r>
    </w:p>
    <w:p w14:paraId="50442373"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Neurodivergenz im Arbeitsleben &lt;</w:t>
      </w:r>
      <w:hyperlink r:id="rId18" w:anchor="videoneurodivergenz">
        <w:r w:rsidR="006029D8">
          <w:rPr>
            <w:rFonts w:ascii="Aptos" w:eastAsia="Aptos" w:hAnsi="Aptos" w:cs="Aptos"/>
            <w:b/>
            <w:color w:val="1155CC"/>
            <w:sz w:val="20"/>
            <w:szCs w:val="20"/>
            <w:u w:val="single"/>
          </w:rPr>
          <w:t>https://www.stille-stunde.com/ausstellung/#videoneurodivergenz</w:t>
        </w:r>
      </w:hyperlink>
      <w:r>
        <w:rPr>
          <w:rFonts w:ascii="Aptos" w:eastAsia="Aptos" w:hAnsi="Aptos" w:cs="Aptos"/>
          <w:b/>
          <w:color w:val="0E0E0E"/>
          <w:sz w:val="20"/>
          <w:szCs w:val="20"/>
        </w:rPr>
        <w:t>&gt;</w:t>
      </w:r>
    </w:p>
    <w:p w14:paraId="6110E3B1"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Fokus Menschlichkeit &lt;</w:t>
      </w:r>
      <w:hyperlink r:id="rId19" w:anchor="videomenschlichkeit">
        <w:r w:rsidR="006029D8">
          <w:rPr>
            <w:rFonts w:ascii="Aptos" w:eastAsia="Aptos" w:hAnsi="Aptos" w:cs="Aptos"/>
            <w:b/>
            <w:color w:val="1155CC"/>
            <w:sz w:val="20"/>
            <w:szCs w:val="20"/>
            <w:u w:val="single"/>
          </w:rPr>
          <w:t>https://www.stille-stunde.com/ausstellung/#videomenschlichkeit</w:t>
        </w:r>
      </w:hyperlink>
      <w:r>
        <w:rPr>
          <w:rFonts w:ascii="Aptos" w:eastAsia="Aptos" w:hAnsi="Aptos" w:cs="Aptos"/>
          <w:b/>
          <w:color w:val="0E0E0E"/>
          <w:sz w:val="20"/>
          <w:szCs w:val="20"/>
        </w:rPr>
        <w:t>&gt;</w:t>
      </w:r>
    </w:p>
    <w:p w14:paraId="5FFBF33C"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Stille Stunden &lt;</w:t>
      </w:r>
      <w:hyperlink r:id="rId20" w:anchor="videostillestunde">
        <w:r w:rsidR="006029D8">
          <w:rPr>
            <w:rFonts w:ascii="Aptos" w:eastAsia="Aptos" w:hAnsi="Aptos" w:cs="Aptos"/>
            <w:b/>
            <w:color w:val="1155CC"/>
            <w:sz w:val="20"/>
            <w:szCs w:val="20"/>
            <w:u w:val="single"/>
          </w:rPr>
          <w:t>https://www.stille-stunde.com/ausstellung/#videostillestunde</w:t>
        </w:r>
      </w:hyperlink>
      <w:r>
        <w:rPr>
          <w:rFonts w:ascii="Aptos" w:eastAsia="Aptos" w:hAnsi="Aptos" w:cs="Aptos"/>
          <w:b/>
          <w:color w:val="0E0E0E"/>
          <w:sz w:val="20"/>
          <w:szCs w:val="20"/>
        </w:rPr>
        <w:t>&gt;</w:t>
      </w:r>
    </w:p>
    <w:p w14:paraId="5FAF4140"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Reizarme Momente &lt;</w:t>
      </w:r>
      <w:hyperlink r:id="rId21" w:anchor="videowirtschaft">
        <w:r w:rsidR="006029D8">
          <w:rPr>
            <w:rFonts w:ascii="Aptos" w:eastAsia="Aptos" w:hAnsi="Aptos" w:cs="Aptos"/>
            <w:b/>
            <w:color w:val="1155CC"/>
            <w:sz w:val="20"/>
            <w:szCs w:val="20"/>
            <w:u w:val="single"/>
          </w:rPr>
          <w:t>https://www.stille-stunde.com/ausstellung/#videowirtschaft</w:t>
        </w:r>
      </w:hyperlink>
      <w:r>
        <w:rPr>
          <w:rFonts w:ascii="Aptos" w:eastAsia="Aptos" w:hAnsi="Aptos" w:cs="Aptos"/>
          <w:b/>
          <w:color w:val="0E0E0E"/>
          <w:sz w:val="20"/>
          <w:szCs w:val="20"/>
        </w:rPr>
        <w:t>&gt;</w:t>
      </w:r>
    </w:p>
    <w:p w14:paraId="61672923" w14:textId="77777777" w:rsidR="006029D8" w:rsidRDefault="006029D8">
      <w:pPr>
        <w:pBdr>
          <w:top w:val="nil"/>
          <w:left w:val="nil"/>
          <w:bottom w:val="nil"/>
          <w:right w:val="nil"/>
          <w:between w:val="nil"/>
        </w:pBdr>
        <w:spacing w:line="276" w:lineRule="auto"/>
        <w:rPr>
          <w:rFonts w:ascii="Aptos" w:eastAsia="Aptos" w:hAnsi="Aptos" w:cs="Aptos"/>
          <w:b/>
          <w:color w:val="0E0E0E"/>
          <w:sz w:val="20"/>
          <w:szCs w:val="20"/>
        </w:rPr>
      </w:pPr>
    </w:p>
    <w:p w14:paraId="4DA20B57" w14:textId="77777777" w:rsidR="006029D8" w:rsidRDefault="006029D8">
      <w:pPr>
        <w:pBdr>
          <w:top w:val="nil"/>
          <w:left w:val="nil"/>
          <w:bottom w:val="nil"/>
          <w:right w:val="nil"/>
          <w:between w:val="nil"/>
        </w:pBdr>
        <w:spacing w:line="276" w:lineRule="auto"/>
        <w:rPr>
          <w:rFonts w:ascii="Aptos" w:eastAsia="Aptos" w:hAnsi="Aptos" w:cs="Aptos"/>
          <w:b/>
          <w:color w:val="0E0E0E"/>
          <w:sz w:val="20"/>
          <w:szCs w:val="20"/>
        </w:rPr>
      </w:pPr>
    </w:p>
    <w:p w14:paraId="5C99EA76" w14:textId="77777777" w:rsidR="006029D8" w:rsidRDefault="006029D8">
      <w:pPr>
        <w:pBdr>
          <w:top w:val="nil"/>
          <w:left w:val="nil"/>
          <w:bottom w:val="nil"/>
          <w:right w:val="nil"/>
          <w:between w:val="nil"/>
        </w:pBdr>
        <w:spacing w:line="276" w:lineRule="auto"/>
        <w:rPr>
          <w:rFonts w:ascii="Aptos" w:eastAsia="Aptos" w:hAnsi="Aptos" w:cs="Aptos"/>
          <w:b/>
          <w:color w:val="0E0E0E"/>
          <w:sz w:val="20"/>
          <w:szCs w:val="20"/>
        </w:rPr>
      </w:pPr>
    </w:p>
    <w:p w14:paraId="17C49340" w14:textId="78767D1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color w:val="0E0E0E"/>
          <w:sz w:val="20"/>
          <w:szCs w:val="20"/>
        </w:rPr>
        <w:t>Vier Roll-</w:t>
      </w:r>
      <w:proofErr w:type="spellStart"/>
      <w:r>
        <w:rPr>
          <w:rFonts w:ascii="Aptos" w:eastAsia="Aptos" w:hAnsi="Aptos" w:cs="Aptos"/>
          <w:color w:val="0E0E0E"/>
          <w:sz w:val="20"/>
          <w:szCs w:val="20"/>
        </w:rPr>
        <w:t>up</w:t>
      </w:r>
      <w:proofErr w:type="spellEnd"/>
      <w:r>
        <w:rPr>
          <w:rFonts w:ascii="Aptos" w:eastAsia="Aptos" w:hAnsi="Aptos" w:cs="Aptos"/>
          <w:color w:val="0E0E0E"/>
          <w:sz w:val="20"/>
          <w:szCs w:val="20"/>
        </w:rPr>
        <w:t xml:space="preserve"> und ein großes Plakat setzen sich mit den Themen „Stille Stunde“, Inklusion im Arbeitsleben und praktische Lösungen für mehr Teilhabe auseinander.</w:t>
      </w:r>
      <w:r>
        <w:rPr>
          <w:rFonts w:ascii="Aptos" w:eastAsia="Aptos" w:hAnsi="Aptos" w:cs="Aptos"/>
          <w:color w:val="0E0E0E"/>
          <w:sz w:val="20"/>
          <w:szCs w:val="20"/>
        </w:rPr>
        <w:br/>
      </w:r>
      <w:r>
        <w:rPr>
          <w:rFonts w:ascii="Aptos" w:eastAsia="Aptos" w:hAnsi="Aptos" w:cs="Aptos"/>
          <w:color w:val="0E0E0E"/>
          <w:sz w:val="20"/>
          <w:szCs w:val="20"/>
        </w:rPr>
        <w:br/>
        <w:t>Außerdem gibt es noch einen emotionalen Bereich. Mit Portraits, Kunstwerken und der Geschichte eines Studenten. Wir stellen Stühle in einen Kreis und auf den Stühlen stehen die Platten</w:t>
      </w:r>
      <w:r w:rsidR="001543FB">
        <w:rPr>
          <w:rFonts w:ascii="Aptos" w:eastAsia="Aptos" w:hAnsi="Aptos" w:cs="Aptos"/>
          <w:color w:val="0E0E0E"/>
          <w:sz w:val="20"/>
          <w:szCs w:val="20"/>
        </w:rPr>
        <w:t>,</w:t>
      </w:r>
      <w:r>
        <w:rPr>
          <w:rFonts w:ascii="Aptos" w:eastAsia="Aptos" w:hAnsi="Aptos" w:cs="Aptos"/>
          <w:color w:val="0E0E0E"/>
          <w:sz w:val="20"/>
          <w:szCs w:val="20"/>
        </w:rPr>
        <w:t xml:space="preserve"> auf die die Kunstwerke gedruckt sind. Die Kunstwerke und Stühle sind alle que</w:t>
      </w:r>
      <w:r w:rsidR="001543FB">
        <w:rPr>
          <w:rFonts w:ascii="Aptos" w:eastAsia="Aptos" w:hAnsi="Aptos" w:cs="Aptos"/>
          <w:color w:val="0E0E0E"/>
          <w:sz w:val="20"/>
          <w:szCs w:val="20"/>
        </w:rPr>
        <w:t>r</w:t>
      </w:r>
      <w:r>
        <w:rPr>
          <w:rFonts w:ascii="Aptos" w:eastAsia="Aptos" w:hAnsi="Aptos" w:cs="Aptos"/>
          <w:color w:val="0E0E0E"/>
          <w:sz w:val="20"/>
          <w:szCs w:val="20"/>
        </w:rPr>
        <w:t xml:space="preserve">beet und durcheinander miteinander gefesselt mit einem Seil. </w:t>
      </w:r>
      <w:r>
        <w:rPr>
          <w:rFonts w:ascii="Aptos" w:eastAsia="Aptos" w:hAnsi="Aptos" w:cs="Aptos"/>
          <w:color w:val="0E0E0E"/>
          <w:sz w:val="20"/>
          <w:szCs w:val="20"/>
        </w:rPr>
        <w:br/>
      </w:r>
      <w:r>
        <w:rPr>
          <w:rFonts w:ascii="Aptos" w:eastAsia="Aptos" w:hAnsi="Aptos" w:cs="Aptos"/>
          <w:color w:val="0E0E0E"/>
          <w:sz w:val="20"/>
          <w:szCs w:val="20"/>
        </w:rPr>
        <w:br/>
        <w:t>gefesselt -</w:t>
      </w:r>
      <w:r>
        <w:rPr>
          <w:rFonts w:ascii="Aptos" w:eastAsia="Aptos" w:hAnsi="Aptos" w:cs="Aptos"/>
          <w:b/>
          <w:color w:val="0E0E0E"/>
          <w:sz w:val="20"/>
          <w:szCs w:val="20"/>
        </w:rPr>
        <w:t>&lt;</w:t>
      </w:r>
      <w:hyperlink r:id="rId22" w:anchor="videoentfesselt">
        <w:r w:rsidR="006029D8">
          <w:rPr>
            <w:rFonts w:ascii="Aptos" w:eastAsia="Aptos" w:hAnsi="Aptos" w:cs="Aptos"/>
            <w:b/>
            <w:color w:val="1155CC"/>
            <w:sz w:val="20"/>
            <w:szCs w:val="20"/>
            <w:u w:val="single"/>
          </w:rPr>
          <w:t>https://www.stille-stunde.com/ausstellung/#videoentfesselt</w:t>
        </w:r>
      </w:hyperlink>
      <w:r>
        <w:rPr>
          <w:rFonts w:ascii="Aptos" w:eastAsia="Aptos" w:hAnsi="Aptos" w:cs="Aptos"/>
          <w:b/>
          <w:color w:val="0E0E0E"/>
          <w:sz w:val="20"/>
          <w:szCs w:val="20"/>
        </w:rPr>
        <w:t>&gt;</w:t>
      </w:r>
    </w:p>
    <w:p w14:paraId="6B51C4AE"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t xml:space="preserve">Die Videos für die Kunstwerke und Portraits müssen noch aufgenommen werden. </w:t>
      </w:r>
      <w:r>
        <w:rPr>
          <w:rFonts w:ascii="Aptos" w:eastAsia="Aptos" w:hAnsi="Aptos" w:cs="Aptos"/>
          <w:color w:val="0E0E0E"/>
          <w:sz w:val="20"/>
          <w:szCs w:val="20"/>
        </w:rPr>
        <w:br/>
      </w:r>
      <w:r>
        <w:rPr>
          <w:rFonts w:ascii="Aptos" w:eastAsia="Aptos" w:hAnsi="Aptos" w:cs="Aptos"/>
          <w:color w:val="0E0E0E"/>
          <w:sz w:val="20"/>
          <w:szCs w:val="20"/>
        </w:rPr>
        <w:br/>
      </w:r>
    </w:p>
    <w:p w14:paraId="3AF33D86"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Schluss:</w:t>
      </w:r>
    </w:p>
    <w:p w14:paraId="208C1054"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Mitleid war gestern &lt;</w:t>
      </w:r>
      <w:hyperlink r:id="rId23" w:anchor="mitleid">
        <w:r w:rsidR="006029D8">
          <w:rPr>
            <w:rFonts w:ascii="Aptos" w:eastAsia="Aptos" w:hAnsi="Aptos" w:cs="Aptos"/>
            <w:b/>
            <w:color w:val="1155CC"/>
            <w:sz w:val="20"/>
            <w:szCs w:val="20"/>
            <w:u w:val="single"/>
          </w:rPr>
          <w:t>https://www.stille-stunde.com/ausstellung/#mitleid</w:t>
        </w:r>
      </w:hyperlink>
      <w:r>
        <w:rPr>
          <w:rFonts w:ascii="Aptos" w:eastAsia="Aptos" w:hAnsi="Aptos" w:cs="Aptos"/>
          <w:b/>
          <w:color w:val="0E0E0E"/>
          <w:sz w:val="20"/>
          <w:szCs w:val="20"/>
        </w:rPr>
        <w:t>&gt;</w:t>
      </w:r>
    </w:p>
    <w:p w14:paraId="385B2768"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wir sind viele &lt;</w:t>
      </w:r>
      <w:hyperlink r:id="rId24" w:anchor="videonichtsichtbar">
        <w:r w:rsidR="006029D8">
          <w:rPr>
            <w:rFonts w:ascii="Aptos" w:eastAsia="Aptos" w:hAnsi="Aptos" w:cs="Aptos"/>
            <w:b/>
            <w:color w:val="1155CC"/>
            <w:sz w:val="20"/>
            <w:szCs w:val="20"/>
            <w:u w:val="single"/>
          </w:rPr>
          <w:t>https://www.stille-stunde.com/ausstellung/#videonichtsichtbar</w:t>
        </w:r>
      </w:hyperlink>
      <w:r>
        <w:rPr>
          <w:rFonts w:ascii="Aptos" w:eastAsia="Aptos" w:hAnsi="Aptos" w:cs="Aptos"/>
          <w:b/>
          <w:color w:val="0E0E0E"/>
          <w:sz w:val="20"/>
          <w:szCs w:val="20"/>
        </w:rPr>
        <w:t>&gt;</w:t>
      </w:r>
    </w:p>
    <w:p w14:paraId="1C037FCC" w14:textId="05CEADEF"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 xml:space="preserve">Menschen mit nicht sichtbaren </w:t>
      </w:r>
      <w:r w:rsidR="001543FB">
        <w:rPr>
          <w:rFonts w:ascii="Aptos" w:eastAsia="Aptos" w:hAnsi="Aptos" w:cs="Aptos"/>
          <w:b/>
          <w:color w:val="0E0E0E"/>
          <w:sz w:val="20"/>
          <w:szCs w:val="20"/>
        </w:rPr>
        <w:t xml:space="preserve">Behinderungen </w:t>
      </w:r>
      <w:r>
        <w:rPr>
          <w:rFonts w:ascii="Aptos" w:eastAsia="Aptos" w:hAnsi="Aptos" w:cs="Aptos"/>
          <w:b/>
          <w:color w:val="0E0E0E"/>
          <w:sz w:val="20"/>
          <w:szCs w:val="20"/>
        </w:rPr>
        <w:t>&lt;</w:t>
      </w:r>
      <w:hyperlink r:id="rId25" w:anchor="videobeintraechtigung">
        <w:r w:rsidR="006029D8">
          <w:rPr>
            <w:rFonts w:ascii="Aptos" w:eastAsia="Aptos" w:hAnsi="Aptos" w:cs="Aptos"/>
            <w:b/>
            <w:color w:val="1155CC"/>
            <w:sz w:val="20"/>
            <w:szCs w:val="20"/>
            <w:u w:val="single"/>
          </w:rPr>
          <w:t>https://www.stille-stunde.com/ausstellung/#videobeintraechtigung</w:t>
        </w:r>
      </w:hyperlink>
      <w:r>
        <w:rPr>
          <w:rFonts w:ascii="Aptos" w:eastAsia="Aptos" w:hAnsi="Aptos" w:cs="Aptos"/>
          <w:b/>
          <w:color w:val="0E0E0E"/>
          <w:sz w:val="20"/>
          <w:szCs w:val="20"/>
        </w:rPr>
        <w:t>&gt;</w:t>
      </w:r>
    </w:p>
    <w:p w14:paraId="4D4A85BB"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t>Danke - &lt;</w:t>
      </w:r>
      <w:hyperlink r:id="rId26" w:anchor="videodanke">
        <w:r w:rsidR="006029D8">
          <w:rPr>
            <w:rFonts w:ascii="Aptos" w:eastAsia="Aptos" w:hAnsi="Aptos" w:cs="Aptos"/>
            <w:b/>
            <w:color w:val="1155CC"/>
            <w:sz w:val="20"/>
            <w:szCs w:val="20"/>
            <w:u w:val="single"/>
          </w:rPr>
          <w:t>https://www.stille-stunde.com/ausstellung/#videodanke</w:t>
        </w:r>
      </w:hyperlink>
      <w:r>
        <w:rPr>
          <w:rFonts w:ascii="Aptos" w:eastAsia="Aptos" w:hAnsi="Aptos" w:cs="Aptos"/>
          <w:b/>
          <w:color w:val="0E0E0E"/>
          <w:sz w:val="20"/>
          <w:szCs w:val="20"/>
        </w:rPr>
        <w:t>&gt;</w:t>
      </w:r>
    </w:p>
    <w:p w14:paraId="3EF941DB"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b/>
          <w:color w:val="0E0E0E"/>
          <w:sz w:val="20"/>
          <w:szCs w:val="20"/>
        </w:rPr>
        <w:br/>
      </w:r>
      <w:r>
        <w:rPr>
          <w:rFonts w:ascii="Aptos" w:eastAsia="Aptos" w:hAnsi="Aptos" w:cs="Aptos"/>
          <w:b/>
          <w:color w:val="0E0E0E"/>
          <w:sz w:val="20"/>
          <w:szCs w:val="20"/>
        </w:rPr>
        <w:br/>
      </w:r>
    </w:p>
    <w:p w14:paraId="7B60501D"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t>Am Ende der Ausstellung finden Sie einen Roll-</w:t>
      </w:r>
      <w:proofErr w:type="spellStart"/>
      <w:r>
        <w:rPr>
          <w:rFonts w:ascii="Aptos" w:eastAsia="Aptos" w:hAnsi="Aptos" w:cs="Aptos"/>
          <w:color w:val="0E0E0E"/>
          <w:sz w:val="20"/>
          <w:szCs w:val="20"/>
        </w:rPr>
        <w:t>up</w:t>
      </w:r>
      <w:proofErr w:type="spellEnd"/>
      <w:r>
        <w:rPr>
          <w:rFonts w:ascii="Aptos" w:eastAsia="Aptos" w:hAnsi="Aptos" w:cs="Aptos"/>
          <w:color w:val="0E0E0E"/>
          <w:sz w:val="20"/>
          <w:szCs w:val="20"/>
        </w:rPr>
        <w:t xml:space="preserve">, der zum Handeln aufruft, sowie einen abschließenden Dank an alle </w:t>
      </w:r>
      <w:proofErr w:type="spellStart"/>
      <w:proofErr w:type="gramStart"/>
      <w:r>
        <w:rPr>
          <w:rFonts w:ascii="Aptos" w:eastAsia="Aptos" w:hAnsi="Aptos" w:cs="Aptos"/>
          <w:color w:val="0E0E0E"/>
          <w:sz w:val="20"/>
          <w:szCs w:val="20"/>
        </w:rPr>
        <w:t>Unterstützer:innen</w:t>
      </w:r>
      <w:proofErr w:type="spellEnd"/>
      <w:proofErr w:type="gramEnd"/>
      <w:r>
        <w:rPr>
          <w:rFonts w:ascii="Aptos" w:eastAsia="Aptos" w:hAnsi="Aptos" w:cs="Aptos"/>
          <w:color w:val="0E0E0E"/>
          <w:sz w:val="20"/>
          <w:szCs w:val="20"/>
        </w:rPr>
        <w:t xml:space="preserve"> und </w:t>
      </w:r>
      <w:proofErr w:type="spellStart"/>
      <w:proofErr w:type="gramStart"/>
      <w:r>
        <w:rPr>
          <w:rFonts w:ascii="Aptos" w:eastAsia="Aptos" w:hAnsi="Aptos" w:cs="Aptos"/>
          <w:color w:val="0E0E0E"/>
          <w:sz w:val="20"/>
          <w:szCs w:val="20"/>
        </w:rPr>
        <w:t>Besucher:innen</w:t>
      </w:r>
      <w:proofErr w:type="spellEnd"/>
      <w:proofErr w:type="gramEnd"/>
      <w:r>
        <w:rPr>
          <w:rFonts w:ascii="Aptos" w:eastAsia="Aptos" w:hAnsi="Aptos" w:cs="Aptos"/>
          <w:color w:val="0E0E0E"/>
          <w:sz w:val="20"/>
          <w:szCs w:val="20"/>
        </w:rPr>
        <w:t>.</w:t>
      </w:r>
      <w:r>
        <w:rPr>
          <w:rFonts w:ascii="Aptos" w:eastAsia="Aptos" w:hAnsi="Aptos" w:cs="Aptos"/>
          <w:color w:val="0E0E0E"/>
          <w:sz w:val="20"/>
          <w:szCs w:val="20"/>
        </w:rPr>
        <w:br/>
      </w:r>
      <w:r>
        <w:rPr>
          <w:rFonts w:ascii="Aptos" w:eastAsia="Aptos" w:hAnsi="Aptos" w:cs="Aptos"/>
          <w:color w:val="0E0E0E"/>
          <w:sz w:val="20"/>
          <w:szCs w:val="20"/>
        </w:rPr>
        <w:br/>
      </w:r>
    </w:p>
    <w:p w14:paraId="38EE5568"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t>Wir hoffen, dass diese Ausstellung einen kleinen Beitrag dazu leisten kann, mehr Bewusstsein für nicht sichtbare Behinderungen zu schaffen. Vielen Dank, dass Sie hier sind und mit uns diesen wichtigen Weg gehen! Wir freuen uns über Ihr Feedback und Ihre Anregungen, um weiter dazuzulernen und Inklusion in Zukunft noch besser zu gestalten.</w:t>
      </w:r>
    </w:p>
    <w:p w14:paraId="2A4F4DC6" w14:textId="77777777" w:rsidR="006029D8" w:rsidRDefault="00000000">
      <w:pPr>
        <w:pBdr>
          <w:top w:val="nil"/>
          <w:left w:val="nil"/>
          <w:bottom w:val="nil"/>
          <w:right w:val="nil"/>
          <w:between w:val="nil"/>
        </w:pBdr>
        <w:spacing w:line="276" w:lineRule="auto"/>
        <w:rPr>
          <w:rFonts w:ascii="Aptos" w:eastAsia="Aptos" w:hAnsi="Aptos" w:cs="Aptos"/>
          <w:color w:val="0E0E0E"/>
          <w:sz w:val="20"/>
          <w:szCs w:val="20"/>
        </w:rPr>
      </w:pPr>
      <w:r>
        <w:rPr>
          <w:rFonts w:ascii="Aptos" w:eastAsia="Aptos" w:hAnsi="Aptos" w:cs="Aptos"/>
          <w:color w:val="0E0E0E"/>
          <w:sz w:val="20"/>
          <w:szCs w:val="20"/>
        </w:rPr>
        <w:t>Mit herzlichen Grüßen</w:t>
      </w:r>
    </w:p>
    <w:p w14:paraId="3F677A59" w14:textId="77777777" w:rsidR="006029D8" w:rsidRDefault="00000000">
      <w:pPr>
        <w:pBdr>
          <w:top w:val="nil"/>
          <w:left w:val="nil"/>
          <w:bottom w:val="nil"/>
          <w:right w:val="nil"/>
          <w:between w:val="nil"/>
        </w:pBdr>
        <w:spacing w:line="276" w:lineRule="auto"/>
        <w:rPr>
          <w:rFonts w:ascii="Aptos" w:eastAsia="Aptos" w:hAnsi="Aptos" w:cs="Aptos"/>
          <w:b/>
          <w:color w:val="0E0E0E"/>
          <w:sz w:val="20"/>
          <w:szCs w:val="20"/>
        </w:rPr>
      </w:pPr>
      <w:r>
        <w:rPr>
          <w:rFonts w:ascii="Aptos" w:eastAsia="Aptos" w:hAnsi="Aptos" w:cs="Aptos"/>
          <w:color w:val="0E0E0E"/>
          <w:sz w:val="20"/>
          <w:szCs w:val="20"/>
        </w:rPr>
        <w:t xml:space="preserve">Ihr Team von </w:t>
      </w:r>
      <w:r>
        <w:rPr>
          <w:rFonts w:ascii="Aptos" w:eastAsia="Aptos" w:hAnsi="Aptos" w:cs="Aptos"/>
          <w:b/>
          <w:color w:val="0E0E0E"/>
          <w:sz w:val="20"/>
          <w:szCs w:val="20"/>
        </w:rPr>
        <w:t>„Gemeinsam zusammen e.V.“</w:t>
      </w:r>
    </w:p>
    <w:p w14:paraId="7FCD84DD" w14:textId="77777777" w:rsidR="006029D8" w:rsidRDefault="006029D8">
      <w:pPr>
        <w:pBdr>
          <w:top w:val="nil"/>
          <w:left w:val="nil"/>
          <w:bottom w:val="nil"/>
          <w:right w:val="nil"/>
          <w:between w:val="nil"/>
        </w:pBdr>
        <w:rPr>
          <w:rFonts w:ascii="Aptos" w:eastAsia="Aptos" w:hAnsi="Aptos" w:cs="Aptos"/>
          <w:color w:val="000000"/>
          <w:sz w:val="20"/>
          <w:szCs w:val="20"/>
        </w:rPr>
      </w:pPr>
    </w:p>
    <w:p w14:paraId="0A6F1F01" w14:textId="77777777" w:rsidR="006029D8" w:rsidRDefault="00000000">
      <w:pPr>
        <w:pBdr>
          <w:top w:val="nil"/>
          <w:left w:val="nil"/>
          <w:bottom w:val="nil"/>
          <w:right w:val="nil"/>
          <w:between w:val="nil"/>
        </w:pBdr>
        <w:rPr>
          <w:rFonts w:ascii="Aptos" w:eastAsia="Aptos" w:hAnsi="Aptos" w:cs="Aptos"/>
          <w:color w:val="000000"/>
        </w:rPr>
      </w:pPr>
      <w:r>
        <w:br w:type="page"/>
      </w:r>
    </w:p>
    <w:p w14:paraId="640521A2" w14:textId="77777777" w:rsidR="006029D8" w:rsidRDefault="00000000" w:rsidP="001543FB">
      <w:pPr>
        <w:pStyle w:val="berschrift2"/>
      </w:pPr>
      <w:bookmarkStart w:id="2" w:name="_heading=h.2xj6pwmkh1z5" w:colFirst="0" w:colLast="0"/>
      <w:bookmarkEnd w:id="2"/>
      <w:r>
        <w:lastRenderedPageBreak/>
        <w:t>„BIST DU BEHINDERT?“</w:t>
      </w:r>
    </w:p>
    <w:p w14:paraId="33E82D80" w14:textId="77777777" w:rsidR="006029D8" w:rsidRDefault="006029D8">
      <w:pPr>
        <w:pBdr>
          <w:top w:val="nil"/>
          <w:left w:val="nil"/>
          <w:bottom w:val="nil"/>
          <w:right w:val="nil"/>
          <w:between w:val="nil"/>
        </w:pBdr>
        <w:rPr>
          <w:rFonts w:ascii="Aptos" w:eastAsia="Aptos" w:hAnsi="Aptos" w:cs="Aptos"/>
          <w:color w:val="000000"/>
          <w:sz w:val="20"/>
          <w:szCs w:val="20"/>
        </w:rPr>
      </w:pPr>
    </w:p>
    <w:p w14:paraId="6D2665AF" w14:textId="1CEA6EE5"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Liebe Menschen mit und ohne Behinderungen, wir heißen Sie herzlich willkommen zu unserer Ausstellung: „Menschen mit nicht sichtbaren </w:t>
      </w:r>
      <w:r w:rsidR="001543FB">
        <w:rPr>
          <w:rFonts w:ascii="Aptos" w:eastAsia="Aptos" w:hAnsi="Aptos" w:cs="Aptos"/>
          <w:color w:val="000000"/>
          <w:sz w:val="20"/>
          <w:szCs w:val="20"/>
        </w:rPr>
        <w:t xml:space="preserve">Behinderungen </w:t>
      </w:r>
      <w:r>
        <w:rPr>
          <w:rFonts w:ascii="Aptos" w:eastAsia="Aptos" w:hAnsi="Aptos" w:cs="Aptos"/>
          <w:color w:val="000000"/>
          <w:sz w:val="20"/>
          <w:szCs w:val="20"/>
        </w:rPr>
        <w:t>sichtbar machen“</w:t>
      </w:r>
      <w:r w:rsidR="001543FB">
        <w:rPr>
          <w:rFonts w:ascii="Aptos" w:eastAsia="Aptos" w:hAnsi="Aptos" w:cs="Aptos"/>
          <w:color w:val="000000"/>
          <w:sz w:val="20"/>
          <w:szCs w:val="20"/>
        </w:rPr>
        <w:t>.</w:t>
      </w:r>
    </w:p>
    <w:p w14:paraId="7517D0C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DB132D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Treten Sie ein und verändern Sie Ihre Sichtweise oder fühlen Sie sich gesehen. Wir freuen uns, dass Sie hier sind.</w:t>
      </w:r>
    </w:p>
    <w:p w14:paraId="01F84624" w14:textId="77777777" w:rsidR="006029D8" w:rsidRDefault="006029D8">
      <w:pPr>
        <w:pBdr>
          <w:top w:val="nil"/>
          <w:left w:val="nil"/>
          <w:bottom w:val="nil"/>
          <w:right w:val="nil"/>
          <w:between w:val="nil"/>
        </w:pBdr>
        <w:rPr>
          <w:rFonts w:ascii="Aptos" w:eastAsia="Aptos" w:hAnsi="Aptos" w:cs="Aptos"/>
          <w:color w:val="000000"/>
          <w:sz w:val="20"/>
          <w:szCs w:val="20"/>
        </w:rPr>
      </w:pPr>
    </w:p>
    <w:p w14:paraId="2CA7730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Gibt es eine allgemeingültige Definition von Behinderung?</w:t>
      </w:r>
    </w:p>
    <w:p w14:paraId="2EF3890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FDC29E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Nein, es gibt keine klare, überall gültige Definition von Behinderung. Jede Kultur hat ihre eigenen Regeln und Ideen darüber. Was oder wer behindert, hängt oft davon ab, wie die jeweilige Gesellschaft darüber denkt.</w:t>
      </w:r>
    </w:p>
    <w:p w14:paraId="4C407FC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171B3C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Soziales Modell von Behinderung:</w:t>
      </w:r>
    </w:p>
    <w:p w14:paraId="6209C62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C02EA1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„Man ist nicht behindert, man wird behindert.“</w:t>
      </w:r>
    </w:p>
    <w:p w14:paraId="06DAF86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97859E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Eine Person hat eine Beeinträchtigung, Körper, Seele oder Geist funktionieren anders, bzw. eingeschränkt. Aber erst durch die Gesellschaft werden die Menschen behindert. Die Gesellschaft schafft Barrieren. Diese Barrieren machen das Leben für Menschen mit Beeinträchtigungen schwer.</w:t>
      </w:r>
    </w:p>
    <w:p w14:paraId="391E3F5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8701A6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Das soziale Modell kommt aus der britischen Behindertenbewegung. </w:t>
      </w:r>
    </w:p>
    <w:p w14:paraId="5FB1FE0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bedeutet: Ein Rollstuhlfahrer ist nicht behindert, weil er einen Rollstuhl nutzt. Er wird behindert, wenn ein Gebäude keinen Lift hat.</w:t>
      </w:r>
    </w:p>
    <w:p w14:paraId="4A6AD16B" w14:textId="77777777" w:rsidR="006029D8" w:rsidRDefault="006029D8">
      <w:pPr>
        <w:pBdr>
          <w:top w:val="nil"/>
          <w:left w:val="nil"/>
          <w:bottom w:val="nil"/>
          <w:right w:val="nil"/>
          <w:between w:val="nil"/>
        </w:pBdr>
        <w:rPr>
          <w:rFonts w:ascii="Aptos" w:eastAsia="Aptos" w:hAnsi="Aptos" w:cs="Aptos"/>
          <w:color w:val="000000"/>
          <w:sz w:val="20"/>
          <w:szCs w:val="20"/>
        </w:rPr>
      </w:pPr>
    </w:p>
    <w:p w14:paraId="7EF0DA4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Definition Schwerbehinderung</w:t>
      </w:r>
    </w:p>
    <w:p w14:paraId="78F2988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nach § 2 SGB IX des Sozialgesetzbuches:</w:t>
      </w:r>
    </w:p>
    <w:p w14:paraId="0DD3536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F3486B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Behinderungen sind Menschen, die körperliche, seelische, geistige oder</w:t>
      </w:r>
    </w:p>
    <w:p w14:paraId="1D20051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Sinnesbeeinträchtigungen haben, die in Wechselwirkung mit Barrieren ihre gleichberechtigte Teilhabe an der Gesellschaft länger als sechs Monate hindern können...“</w:t>
      </w:r>
    </w:p>
    <w:p w14:paraId="706F7C8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009EE1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Schon gewusst?</w:t>
      </w:r>
    </w:p>
    <w:p w14:paraId="18008DB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848EA9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Hier wird eine Grafik gezeigt, die deutlich macht: </w:t>
      </w:r>
      <w:r>
        <w:rPr>
          <w:rFonts w:ascii="Aptos" w:eastAsia="Aptos" w:hAnsi="Aptos" w:cs="Aptos"/>
          <w:color w:val="000000"/>
          <w:sz w:val="20"/>
          <w:szCs w:val="20"/>
        </w:rPr>
        <w:br/>
      </w:r>
      <w:r>
        <w:rPr>
          <w:rFonts w:ascii="Aptos" w:eastAsia="Aptos" w:hAnsi="Aptos" w:cs="Aptos"/>
          <w:color w:val="000000"/>
          <w:sz w:val="20"/>
          <w:szCs w:val="20"/>
        </w:rPr>
        <w:br/>
        <w:t>Bezogen auf die Gesamtbevölkerung zum Jahresende 2023 waren 9,3% der Menschen</w:t>
      </w:r>
    </w:p>
    <w:p w14:paraId="505C6C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in Deutschland schwerbehindert (mind. </w:t>
      </w:r>
      <w:proofErr w:type="spellStart"/>
      <w:r>
        <w:rPr>
          <w:rFonts w:ascii="Aptos" w:eastAsia="Aptos" w:hAnsi="Aptos" w:cs="Aptos"/>
          <w:color w:val="000000"/>
          <w:sz w:val="20"/>
          <w:szCs w:val="20"/>
        </w:rPr>
        <w:t>GdB</w:t>
      </w:r>
      <w:proofErr w:type="spellEnd"/>
      <w:r>
        <w:rPr>
          <w:rFonts w:ascii="Aptos" w:eastAsia="Aptos" w:hAnsi="Aptos" w:cs="Aptos"/>
          <w:color w:val="000000"/>
          <w:sz w:val="20"/>
          <w:szCs w:val="20"/>
        </w:rPr>
        <w:t xml:space="preserve"> 50).</w:t>
      </w:r>
    </w:p>
    <w:p w14:paraId="04C7DDB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50,1% der Schwerbehinderten waren Männer, 49,9% waren Frauen. (Quelle: Destatis)</w:t>
      </w:r>
    </w:p>
    <w:p w14:paraId="0291105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22BC9AC" w14:textId="7B01D1F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Behinderungsursachen 2023  </w:t>
      </w:r>
      <w:r>
        <w:rPr>
          <w:rFonts w:ascii="Aptos" w:eastAsia="Aptos" w:hAnsi="Aptos" w:cs="Aptos"/>
          <w:color w:val="000000"/>
          <w:sz w:val="20"/>
          <w:szCs w:val="20"/>
        </w:rPr>
        <w:br/>
      </w:r>
      <w:r w:rsidR="001543FB">
        <w:rPr>
          <w:rFonts w:ascii="Aptos" w:eastAsia="Aptos" w:hAnsi="Aptos" w:cs="Aptos"/>
          <w:color w:val="000000"/>
          <w:sz w:val="20"/>
          <w:szCs w:val="20"/>
        </w:rPr>
        <w:t>[</w:t>
      </w:r>
      <w:r w:rsidR="00103F2B">
        <w:rPr>
          <w:rFonts w:ascii="Aptos" w:eastAsia="Aptos" w:hAnsi="Aptos" w:cs="Aptos"/>
          <w:color w:val="000000"/>
          <w:sz w:val="20"/>
          <w:szCs w:val="20"/>
        </w:rPr>
        <w:t xml:space="preserve">Lisa: </w:t>
      </w:r>
      <w:r w:rsidR="001543FB">
        <w:rPr>
          <w:rFonts w:ascii="Aptos" w:eastAsia="Aptos" w:hAnsi="Aptos" w:cs="Aptos"/>
          <w:color w:val="000000"/>
          <w:sz w:val="20"/>
          <w:szCs w:val="20"/>
        </w:rPr>
        <w:t xml:space="preserve">Ist das ein Bild?] </w:t>
      </w:r>
      <w:r>
        <w:rPr>
          <w:rFonts w:ascii="Aptos" w:eastAsia="Aptos" w:hAnsi="Aptos" w:cs="Aptos"/>
          <w:color w:val="000000"/>
          <w:sz w:val="20"/>
          <w:szCs w:val="20"/>
        </w:rPr>
        <w:br/>
      </w:r>
    </w:p>
    <w:p w14:paraId="34E48196" w14:textId="77777777" w:rsidR="006029D8" w:rsidRDefault="006029D8">
      <w:pPr>
        <w:pBdr>
          <w:top w:val="nil"/>
          <w:left w:val="nil"/>
          <w:bottom w:val="nil"/>
          <w:right w:val="nil"/>
          <w:between w:val="nil"/>
        </w:pBdr>
        <w:rPr>
          <w:rFonts w:ascii="Aptos" w:eastAsia="Aptos" w:hAnsi="Aptos" w:cs="Aptos"/>
          <w:color w:val="000000"/>
          <w:sz w:val="20"/>
          <w:szCs w:val="20"/>
        </w:rPr>
      </w:pPr>
    </w:p>
    <w:p w14:paraId="3D4C278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SEI TEI</w:t>
      </w:r>
      <w:r>
        <w:rPr>
          <w:rFonts w:ascii="Aptos" w:eastAsia="Aptos" w:hAnsi="Aptos" w:cs="Aptos"/>
          <w:sz w:val="20"/>
          <w:szCs w:val="20"/>
        </w:rPr>
        <w:t>L</w:t>
      </w:r>
      <w:r>
        <w:rPr>
          <w:rFonts w:ascii="Aptos" w:eastAsia="Aptos" w:hAnsi="Aptos" w:cs="Aptos"/>
          <w:color w:val="000000"/>
          <w:sz w:val="20"/>
          <w:szCs w:val="20"/>
        </w:rPr>
        <w:t xml:space="preserve"> DER LÖSUNG! SEI KEINE BEHINDERUNG</w:t>
      </w:r>
    </w:p>
    <w:p w14:paraId="2D94CC7E" w14:textId="77777777" w:rsidR="006029D8" w:rsidRDefault="006029D8">
      <w:pPr>
        <w:pBdr>
          <w:top w:val="nil"/>
          <w:left w:val="nil"/>
          <w:bottom w:val="nil"/>
          <w:right w:val="nil"/>
          <w:between w:val="nil"/>
        </w:pBdr>
        <w:rPr>
          <w:rFonts w:ascii="Aptos" w:eastAsia="Aptos" w:hAnsi="Aptos" w:cs="Aptos"/>
          <w:color w:val="000000"/>
          <w:sz w:val="20"/>
          <w:szCs w:val="20"/>
        </w:rPr>
      </w:pPr>
    </w:p>
    <w:p w14:paraId="4075D9EF"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br w:type="page"/>
      </w:r>
    </w:p>
    <w:p w14:paraId="04368FB4" w14:textId="77777777" w:rsidR="006029D8" w:rsidRDefault="00000000">
      <w:pPr>
        <w:pStyle w:val="berschrift3"/>
      </w:pPr>
      <w:bookmarkStart w:id="3" w:name="_heading=h.f9o38z62qtfz" w:colFirst="0" w:colLast="0"/>
      <w:bookmarkEnd w:id="3"/>
      <w:r>
        <w:lastRenderedPageBreak/>
        <w:t>RÜCKZUG - FLUCH UND SEGEN</w:t>
      </w:r>
    </w:p>
    <w:p w14:paraId="3C3392C1" w14:textId="77777777" w:rsidR="006029D8" w:rsidRDefault="006029D8">
      <w:pPr>
        <w:pBdr>
          <w:top w:val="nil"/>
          <w:left w:val="nil"/>
          <w:bottom w:val="nil"/>
          <w:right w:val="nil"/>
          <w:between w:val="nil"/>
        </w:pBdr>
        <w:rPr>
          <w:rFonts w:ascii="Aptos" w:eastAsia="Aptos" w:hAnsi="Aptos" w:cs="Aptos"/>
          <w:color w:val="000000"/>
          <w:sz w:val="20"/>
          <w:szCs w:val="20"/>
        </w:rPr>
      </w:pPr>
    </w:p>
    <w:p w14:paraId="2191CFF4" w14:textId="77777777" w:rsidR="006029D8" w:rsidRDefault="006029D8">
      <w:pPr>
        <w:pBdr>
          <w:top w:val="nil"/>
          <w:left w:val="nil"/>
          <w:bottom w:val="nil"/>
          <w:right w:val="nil"/>
          <w:between w:val="nil"/>
        </w:pBdr>
        <w:rPr>
          <w:rFonts w:ascii="Aptos" w:eastAsia="Aptos" w:hAnsi="Aptos" w:cs="Aptos"/>
          <w:color w:val="000000"/>
          <w:sz w:val="20"/>
          <w:szCs w:val="20"/>
        </w:rPr>
      </w:pPr>
    </w:p>
    <w:p w14:paraId="71E3954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Auszeit ist wichtig,</w:t>
      </w:r>
    </w:p>
    <w:p w14:paraId="42E3F77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Ausgrenzung ist schrecklich!</w:t>
      </w:r>
    </w:p>
    <w:p w14:paraId="3E98EB7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B8D20C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Außerdem wichtig: Sicherheit, Ruhe, Konzentration, Kraft tanken,</w:t>
      </w:r>
    </w:p>
    <w:p w14:paraId="402F13C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Schutz, Kreativität, Geborgenheit, Isolation und Einsamkeit.</w:t>
      </w:r>
    </w:p>
    <w:p w14:paraId="6916E746" w14:textId="77777777" w:rsidR="006029D8" w:rsidRDefault="006029D8">
      <w:pPr>
        <w:pBdr>
          <w:top w:val="nil"/>
          <w:left w:val="nil"/>
          <w:bottom w:val="nil"/>
          <w:right w:val="nil"/>
          <w:between w:val="nil"/>
        </w:pBdr>
        <w:rPr>
          <w:rFonts w:ascii="Aptos" w:eastAsia="Aptos" w:hAnsi="Aptos" w:cs="Aptos"/>
          <w:color w:val="000000"/>
          <w:sz w:val="20"/>
          <w:szCs w:val="20"/>
        </w:rPr>
      </w:pPr>
    </w:p>
    <w:p w14:paraId="2EB35FC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Rückzug:</w:t>
      </w:r>
    </w:p>
    <w:p w14:paraId="326EAFC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rote Faden - das leise Leiden</w:t>
      </w:r>
    </w:p>
    <w:p w14:paraId="5B5A7EF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9C5DE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Reizüberflutung und sozialer Stress führen bei Menschen mit nicht sichtbaren</w:t>
      </w:r>
    </w:p>
    <w:p w14:paraId="7702A36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Behinderungen oft zu einem Rückzug. Dies betrifft neurodivergente Menschen ebenso</w:t>
      </w:r>
    </w:p>
    <w:p w14:paraId="3B43F40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wie Menschen mit Krankheiten wie Migräne, MS, Postcovid oder die vielen anderen</w:t>
      </w:r>
    </w:p>
    <w:p w14:paraId="38F54D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Diagnosen. Rückzug ist das, was die unterschiedlichen Diagnosen vereint.</w:t>
      </w:r>
    </w:p>
    <w:p w14:paraId="35B80BC5" w14:textId="77777777" w:rsidR="006029D8" w:rsidRDefault="006029D8">
      <w:pPr>
        <w:pBdr>
          <w:top w:val="nil"/>
          <w:left w:val="nil"/>
          <w:bottom w:val="nil"/>
          <w:right w:val="nil"/>
          <w:between w:val="nil"/>
        </w:pBdr>
        <w:rPr>
          <w:rFonts w:ascii="Aptos" w:eastAsia="Aptos" w:hAnsi="Aptos" w:cs="Aptos"/>
          <w:color w:val="000000"/>
          <w:sz w:val="20"/>
          <w:szCs w:val="20"/>
        </w:rPr>
      </w:pPr>
    </w:p>
    <w:p w14:paraId="70A85629" w14:textId="77777777" w:rsidR="006029D8" w:rsidRDefault="006029D8">
      <w:pPr>
        <w:pBdr>
          <w:top w:val="nil"/>
          <w:left w:val="nil"/>
          <w:bottom w:val="nil"/>
          <w:right w:val="nil"/>
          <w:between w:val="nil"/>
        </w:pBdr>
        <w:rPr>
          <w:rFonts w:ascii="Aptos" w:eastAsia="Aptos" w:hAnsi="Aptos" w:cs="Aptos"/>
          <w:color w:val="000000"/>
          <w:sz w:val="20"/>
          <w:szCs w:val="20"/>
        </w:rPr>
      </w:pPr>
    </w:p>
    <w:p w14:paraId="04FE5BA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Rückzugsort:</w:t>
      </w:r>
    </w:p>
    <w:p w14:paraId="2D0FF48F" w14:textId="41F7352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Lebensqualität und </w:t>
      </w:r>
      <w:proofErr w:type="spellStart"/>
      <w:r>
        <w:rPr>
          <w:rFonts w:ascii="Aptos" w:eastAsia="Aptos" w:hAnsi="Aptos" w:cs="Aptos"/>
          <w:color w:val="000000"/>
          <w:sz w:val="20"/>
          <w:szCs w:val="20"/>
        </w:rPr>
        <w:t>Sa</w:t>
      </w:r>
      <w:r w:rsidR="009E2A9D">
        <w:rPr>
          <w:rFonts w:ascii="Aptos" w:eastAsia="Aptos" w:hAnsi="Aptos" w:cs="Aptos"/>
          <w:color w:val="000000"/>
          <w:sz w:val="20"/>
          <w:szCs w:val="20"/>
        </w:rPr>
        <w:t>f</w:t>
      </w:r>
      <w:r>
        <w:rPr>
          <w:rFonts w:ascii="Aptos" w:eastAsia="Aptos" w:hAnsi="Aptos" w:cs="Aptos"/>
          <w:color w:val="000000"/>
          <w:sz w:val="20"/>
          <w:szCs w:val="20"/>
        </w:rPr>
        <w:t>espace</w:t>
      </w:r>
      <w:proofErr w:type="spellEnd"/>
    </w:p>
    <w:p w14:paraId="5825DD5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FA8AF0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 Rückzugsort ist mehr als ein Raum – er bedeutet für manche Menschen bessere</w:t>
      </w:r>
    </w:p>
    <w:p w14:paraId="454EFB94" w14:textId="0ED4534C"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Teilhabe und </w:t>
      </w:r>
      <w:r w:rsidR="009E2A9D">
        <w:rPr>
          <w:rFonts w:ascii="Aptos" w:eastAsia="Aptos" w:hAnsi="Aptos" w:cs="Aptos"/>
          <w:color w:val="000000"/>
          <w:sz w:val="20"/>
          <w:szCs w:val="20"/>
        </w:rPr>
        <w:t xml:space="preserve">einen </w:t>
      </w:r>
      <w:proofErr w:type="spellStart"/>
      <w:r>
        <w:rPr>
          <w:rFonts w:ascii="Aptos" w:eastAsia="Aptos" w:hAnsi="Aptos" w:cs="Aptos"/>
          <w:color w:val="000000"/>
          <w:sz w:val="20"/>
          <w:szCs w:val="20"/>
        </w:rPr>
        <w:t>Sa</w:t>
      </w:r>
      <w:r w:rsidR="009E2A9D">
        <w:rPr>
          <w:rFonts w:ascii="Aptos" w:eastAsia="Aptos" w:hAnsi="Aptos" w:cs="Aptos"/>
          <w:color w:val="000000"/>
          <w:sz w:val="20"/>
          <w:szCs w:val="20"/>
        </w:rPr>
        <w:t>f</w:t>
      </w:r>
      <w:r>
        <w:rPr>
          <w:rFonts w:ascii="Aptos" w:eastAsia="Aptos" w:hAnsi="Aptos" w:cs="Aptos"/>
          <w:color w:val="000000"/>
          <w:sz w:val="20"/>
          <w:szCs w:val="20"/>
        </w:rPr>
        <w:t>espace</w:t>
      </w:r>
      <w:proofErr w:type="spellEnd"/>
      <w:r>
        <w:rPr>
          <w:rFonts w:ascii="Aptos" w:eastAsia="Aptos" w:hAnsi="Aptos" w:cs="Aptos"/>
          <w:color w:val="000000"/>
          <w:sz w:val="20"/>
          <w:szCs w:val="20"/>
        </w:rPr>
        <w:t>. Dabei können die Orte und auch die Formen variieren.</w:t>
      </w:r>
    </w:p>
    <w:p w14:paraId="02162F6A" w14:textId="30AF0DE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Dort wo Menschen zusammenkommen, wo Alltag, Schule, Arbeit</w:t>
      </w:r>
      <w:r w:rsidR="009E2A9D">
        <w:rPr>
          <w:rFonts w:ascii="Aptos" w:eastAsia="Aptos" w:hAnsi="Aptos" w:cs="Aptos"/>
          <w:color w:val="000000"/>
          <w:sz w:val="20"/>
          <w:szCs w:val="20"/>
        </w:rPr>
        <w:t xml:space="preserve"> und</w:t>
      </w:r>
      <w:r>
        <w:rPr>
          <w:rFonts w:ascii="Aptos" w:eastAsia="Aptos" w:hAnsi="Aptos" w:cs="Aptos"/>
          <w:color w:val="000000"/>
          <w:sz w:val="20"/>
          <w:szCs w:val="20"/>
        </w:rPr>
        <w:t xml:space="preserve"> Freizeit stattfinde</w:t>
      </w:r>
      <w:r w:rsidR="009E2A9D">
        <w:rPr>
          <w:rFonts w:ascii="Aptos" w:eastAsia="Aptos" w:hAnsi="Aptos" w:cs="Aptos"/>
          <w:color w:val="000000"/>
          <w:sz w:val="20"/>
          <w:szCs w:val="20"/>
        </w:rPr>
        <w:t>n</w:t>
      </w:r>
      <w:r>
        <w:rPr>
          <w:rFonts w:ascii="Aptos" w:eastAsia="Aptos" w:hAnsi="Aptos" w:cs="Aptos"/>
          <w:color w:val="000000"/>
          <w:sz w:val="20"/>
          <w:szCs w:val="20"/>
        </w:rPr>
        <w:t>,</w:t>
      </w:r>
    </w:p>
    <w:p w14:paraId="2825B666" w14:textId="7CE873F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kann ein Rückzugsort helfen und ein wichtiges Hilfsmittel</w:t>
      </w:r>
      <w:r w:rsidR="009E2A9D">
        <w:rPr>
          <w:rFonts w:ascii="Aptos" w:eastAsia="Aptos" w:hAnsi="Aptos" w:cs="Aptos"/>
          <w:color w:val="000000"/>
          <w:sz w:val="20"/>
          <w:szCs w:val="20"/>
        </w:rPr>
        <w:t xml:space="preserve"> sein</w:t>
      </w:r>
      <w:r>
        <w:rPr>
          <w:rFonts w:ascii="Aptos" w:eastAsia="Aptos" w:hAnsi="Aptos" w:cs="Aptos"/>
          <w:color w:val="000000"/>
          <w:sz w:val="20"/>
          <w:szCs w:val="20"/>
        </w:rPr>
        <w:t>, um Erschöpfung zu</w:t>
      </w:r>
    </w:p>
    <w:p w14:paraId="49D3261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reduzieren und Überforderung zu vermeiden.</w:t>
      </w:r>
    </w:p>
    <w:p w14:paraId="4468682A" w14:textId="77777777" w:rsidR="006029D8" w:rsidRDefault="006029D8">
      <w:pPr>
        <w:pBdr>
          <w:top w:val="nil"/>
          <w:left w:val="nil"/>
          <w:bottom w:val="nil"/>
          <w:right w:val="nil"/>
          <w:between w:val="nil"/>
        </w:pBdr>
        <w:rPr>
          <w:rFonts w:ascii="Aptos" w:eastAsia="Aptos" w:hAnsi="Aptos" w:cs="Aptos"/>
          <w:color w:val="000000"/>
          <w:sz w:val="20"/>
          <w:szCs w:val="20"/>
        </w:rPr>
      </w:pPr>
    </w:p>
    <w:p w14:paraId="7470F51C" w14:textId="77777777" w:rsidR="006029D8" w:rsidRDefault="006029D8">
      <w:pPr>
        <w:pBdr>
          <w:top w:val="nil"/>
          <w:left w:val="nil"/>
          <w:bottom w:val="nil"/>
          <w:right w:val="nil"/>
          <w:between w:val="nil"/>
        </w:pBdr>
        <w:rPr>
          <w:rFonts w:ascii="Aptos" w:eastAsia="Aptos" w:hAnsi="Aptos" w:cs="Aptos"/>
          <w:color w:val="000000"/>
          <w:sz w:val="20"/>
          <w:szCs w:val="20"/>
        </w:rPr>
      </w:pPr>
    </w:p>
    <w:p w14:paraId="2C783BE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Lebensbereiche, in denen Rückzugsräume wichtig</w:t>
      </w:r>
    </w:p>
    <w:p w14:paraId="1B9F6CE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für eine bessere Teilhabe sind:</w:t>
      </w:r>
    </w:p>
    <w:p w14:paraId="4E20CAA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B0B5D7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Kindergarten:</w:t>
      </w:r>
    </w:p>
    <w:p w14:paraId="5E0E18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Liebe statt Strafe: Eine „Zauberecke“, ein geschützter Raum, den Kinder in</w:t>
      </w:r>
    </w:p>
    <w:p w14:paraId="5DC8A795" w14:textId="7CB6BCD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Überforderung betreten. Autisten und Kinder mit ADHS werden häufig aufgrund</w:t>
      </w:r>
    </w:p>
    <w:p w14:paraId="75D1E12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ihrer Behinderung bestraft. Einige Kindergärten nutzen diesen Weg, um die</w:t>
      </w:r>
    </w:p>
    <w:p w14:paraId="0FB6C5A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Kinder aufzufangen, anstatt auszugrenzen und negativ zu bewerten.</w:t>
      </w:r>
    </w:p>
    <w:p w14:paraId="71CA15B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0B13E6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Spielplatz:</w:t>
      </w:r>
    </w:p>
    <w:p w14:paraId="5AB4566D" w14:textId="0978C2E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Auch hier können Rückzugsorte wie schallisolierte</w:t>
      </w:r>
    </w:p>
    <w:p w14:paraId="53647F6B" w14:textId="78D9F68D" w:rsidR="006029D8" w:rsidRDefault="00000000">
      <w:pPr>
        <w:pBdr>
          <w:top w:val="nil"/>
          <w:left w:val="nil"/>
          <w:bottom w:val="nil"/>
          <w:right w:val="nil"/>
          <w:between w:val="nil"/>
        </w:pBdr>
        <w:rPr>
          <w:rFonts w:ascii="Aptos" w:eastAsia="Aptos" w:hAnsi="Aptos" w:cs="Aptos"/>
          <w:color w:val="000000"/>
          <w:sz w:val="20"/>
          <w:szCs w:val="20"/>
        </w:rPr>
      </w:pPr>
      <w:proofErr w:type="spellStart"/>
      <w:r>
        <w:rPr>
          <w:rFonts w:ascii="Aptos" w:eastAsia="Aptos" w:hAnsi="Aptos" w:cs="Aptos"/>
          <w:color w:val="000000"/>
          <w:sz w:val="20"/>
          <w:szCs w:val="20"/>
        </w:rPr>
        <w:t>Tippizelte</w:t>
      </w:r>
      <w:proofErr w:type="spellEnd"/>
      <w:r>
        <w:rPr>
          <w:rFonts w:ascii="Aptos" w:eastAsia="Aptos" w:hAnsi="Aptos" w:cs="Aptos"/>
          <w:color w:val="000000"/>
          <w:sz w:val="20"/>
          <w:szCs w:val="20"/>
        </w:rPr>
        <w:t xml:space="preserve"> oder ähnliches eine Verbesserung</w:t>
      </w:r>
    </w:p>
    <w:p w14:paraId="5179145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Teilhabe ohne Ausgrenzung installiert werden.</w:t>
      </w:r>
    </w:p>
    <w:p w14:paraId="2D0D6F92" w14:textId="77777777" w:rsidR="006029D8" w:rsidRDefault="006029D8">
      <w:pPr>
        <w:pBdr>
          <w:top w:val="nil"/>
          <w:left w:val="nil"/>
          <w:bottom w:val="nil"/>
          <w:right w:val="nil"/>
          <w:between w:val="nil"/>
        </w:pBdr>
        <w:rPr>
          <w:rFonts w:ascii="Aptos" w:eastAsia="Aptos" w:hAnsi="Aptos" w:cs="Aptos"/>
          <w:color w:val="000000"/>
          <w:sz w:val="20"/>
          <w:szCs w:val="20"/>
        </w:rPr>
      </w:pPr>
    </w:p>
    <w:p w14:paraId="777E0F73" w14:textId="77777777" w:rsidR="006029D8" w:rsidRDefault="006029D8">
      <w:pPr>
        <w:pBdr>
          <w:top w:val="nil"/>
          <w:left w:val="nil"/>
          <w:bottom w:val="nil"/>
          <w:right w:val="nil"/>
          <w:between w:val="nil"/>
        </w:pBdr>
        <w:rPr>
          <w:rFonts w:ascii="Aptos" w:eastAsia="Aptos" w:hAnsi="Aptos" w:cs="Aptos"/>
          <w:color w:val="000000"/>
          <w:sz w:val="20"/>
          <w:szCs w:val="20"/>
        </w:rPr>
      </w:pPr>
    </w:p>
    <w:p w14:paraId="3A239FB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Schule:</w:t>
      </w:r>
    </w:p>
    <w:p w14:paraId="03B23F5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Flexibel gestaltete Klassenzimmer mit ruhigen Zonen schaffen, stille Pausen in</w:t>
      </w:r>
    </w:p>
    <w:p w14:paraId="6833BD1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Bibliotheken oder anderen Rückzugsräumen, stille Lernräume, stille Rückzugsräume</w:t>
      </w:r>
    </w:p>
    <w:p w14:paraId="23EB3F08" w14:textId="17AED5B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auch für </w:t>
      </w:r>
      <w:r w:rsidR="009E2A9D">
        <w:rPr>
          <w:rFonts w:ascii="Aptos" w:eastAsia="Aptos" w:hAnsi="Aptos" w:cs="Aptos"/>
          <w:color w:val="000000"/>
          <w:sz w:val="20"/>
          <w:szCs w:val="20"/>
        </w:rPr>
        <w:t>Lehrkräfte.</w:t>
      </w:r>
    </w:p>
    <w:p w14:paraId="12DDD78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3A2CD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Arbeitswelt:</w:t>
      </w:r>
    </w:p>
    <w:p w14:paraId="77BF322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Akustische Arbeitsboxen und schallabsorbierende Materialien für Großraumbüros,</w:t>
      </w:r>
    </w:p>
    <w:p w14:paraId="7CF3F0D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Messen o.Ä., Homeoffice.</w:t>
      </w:r>
    </w:p>
    <w:p w14:paraId="356B268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AB1A1F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Veranstaltungen:</w:t>
      </w:r>
    </w:p>
    <w:p w14:paraId="3BA079C5" w14:textId="2949C3CB"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Rückzug</w:t>
      </w:r>
      <w:r w:rsidR="009E2A9D">
        <w:rPr>
          <w:rFonts w:ascii="Aptos" w:eastAsia="Aptos" w:hAnsi="Aptos" w:cs="Aptos"/>
          <w:color w:val="000000"/>
          <w:sz w:val="20"/>
          <w:szCs w:val="20"/>
        </w:rPr>
        <w:t>s</w:t>
      </w:r>
      <w:r>
        <w:rPr>
          <w:rFonts w:ascii="Aptos" w:eastAsia="Aptos" w:hAnsi="Aptos" w:cs="Aptos"/>
          <w:color w:val="000000"/>
          <w:sz w:val="20"/>
          <w:szCs w:val="20"/>
        </w:rPr>
        <w:t>zelte, zusätzliche Hütten auf Sommerfesten oder Weihnachtsmärkten.</w:t>
      </w:r>
    </w:p>
    <w:p w14:paraId="166C550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505EA6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Ärzte/Krankenhäuser:</w:t>
      </w:r>
    </w:p>
    <w:p w14:paraId="5EFEE9A7" w14:textId="0DE9155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Möglichkeit</w:t>
      </w:r>
      <w:r w:rsidR="009E2A9D">
        <w:rPr>
          <w:rFonts w:ascii="Aptos" w:eastAsia="Aptos" w:hAnsi="Aptos" w:cs="Aptos"/>
          <w:color w:val="000000"/>
          <w:sz w:val="20"/>
          <w:szCs w:val="20"/>
        </w:rPr>
        <w:t>,</w:t>
      </w:r>
      <w:r>
        <w:rPr>
          <w:rFonts w:ascii="Aptos" w:eastAsia="Aptos" w:hAnsi="Aptos" w:cs="Aptos"/>
          <w:color w:val="000000"/>
          <w:sz w:val="20"/>
          <w:szCs w:val="20"/>
        </w:rPr>
        <w:t xml:space="preserve"> in einem reizarmen Wartezimmer oder Behandlungszimmer zu warten,</w:t>
      </w:r>
    </w:p>
    <w:p w14:paraId="7456A340" w14:textId="41E3A4B5"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um Überforderung zu vermeiden. Reizarme Stationen mit Personal, welches auf</w:t>
      </w:r>
    </w:p>
    <w:p w14:paraId="3AC1CA8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Neurodivergenz und Reizüberflutung geschult ist.</w:t>
      </w:r>
    </w:p>
    <w:p w14:paraId="3784909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3ACA78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Einkaufszentren/öffentlicher Raum:</w:t>
      </w:r>
    </w:p>
    <w:p w14:paraId="41A3033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“Stille Stunde” im Handel mit reizreduzierter Umgebung, Rückzugsbereiche in</w:t>
      </w:r>
    </w:p>
    <w:p w14:paraId="25BF187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Einkaufszentren, „Stille Räume“ in der Stadt integrieren (Bsp. Berlin).</w:t>
      </w:r>
    </w:p>
    <w:p w14:paraId="2F1B668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93816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Kunst/(Musik)-Veranstaltungen:</w:t>
      </w:r>
    </w:p>
    <w:p w14:paraId="07BDD94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“Stille Partys” mit Kopfhörer, </w:t>
      </w:r>
      <w:proofErr w:type="spellStart"/>
      <w:r>
        <w:rPr>
          <w:rFonts w:ascii="Aptos" w:eastAsia="Aptos" w:hAnsi="Aptos" w:cs="Aptos"/>
          <w:color w:val="000000"/>
          <w:sz w:val="20"/>
          <w:szCs w:val="20"/>
        </w:rPr>
        <w:t>autismusfreundliche</w:t>
      </w:r>
      <w:proofErr w:type="spellEnd"/>
      <w:r>
        <w:rPr>
          <w:rFonts w:ascii="Aptos" w:eastAsia="Aptos" w:hAnsi="Aptos" w:cs="Aptos"/>
          <w:color w:val="000000"/>
          <w:sz w:val="20"/>
          <w:szCs w:val="20"/>
        </w:rPr>
        <w:t xml:space="preserve"> Vorstellungen, eingeplante</w:t>
      </w:r>
    </w:p>
    <w:p w14:paraId="1945522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leere Sitzplätze, “Silent </w:t>
      </w:r>
      <w:proofErr w:type="spellStart"/>
      <w:r>
        <w:rPr>
          <w:rFonts w:ascii="Aptos" w:eastAsia="Aptos" w:hAnsi="Aptos" w:cs="Aptos"/>
          <w:color w:val="000000"/>
          <w:sz w:val="20"/>
          <w:szCs w:val="20"/>
        </w:rPr>
        <w:t>rooms</w:t>
      </w:r>
      <w:proofErr w:type="spellEnd"/>
      <w:r>
        <w:rPr>
          <w:rFonts w:ascii="Aptos" w:eastAsia="Aptos" w:hAnsi="Aptos" w:cs="Aptos"/>
          <w:color w:val="000000"/>
          <w:sz w:val="20"/>
          <w:szCs w:val="20"/>
        </w:rPr>
        <w:t>” in Ausstellungen, Rückzugszelte oder -räume auf</w:t>
      </w:r>
    </w:p>
    <w:p w14:paraId="136EA34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Stadtfesten, Konzerten und Festivals.</w:t>
      </w:r>
    </w:p>
    <w:p w14:paraId="167B8CB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CD2878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Freizeitangebote:</w:t>
      </w:r>
    </w:p>
    <w:p w14:paraId="53A6E6B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“Stille Stunden” auf Jahr- oder Weihnachtsmärkten und Stunden</w:t>
      </w:r>
    </w:p>
    <w:p w14:paraId="44EEDB8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oder Tage mit reizarmen Angeboten bei Freizeitangeboten.</w:t>
      </w:r>
    </w:p>
    <w:p w14:paraId="1A6939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1C1E52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&lt;https://www.stille-stunde.com/</w:t>
      </w:r>
      <w:proofErr w:type="spellStart"/>
      <w:r>
        <w:rPr>
          <w:rFonts w:ascii="Aptos" w:eastAsia="Aptos" w:hAnsi="Aptos" w:cs="Aptos"/>
          <w:color w:val="000000"/>
          <w:sz w:val="20"/>
          <w:szCs w:val="20"/>
        </w:rPr>
        <w:t>ausstellung</w:t>
      </w:r>
      <w:proofErr w:type="spellEnd"/>
      <w:r>
        <w:rPr>
          <w:rFonts w:ascii="Aptos" w:eastAsia="Aptos" w:hAnsi="Aptos" w:cs="Aptos"/>
          <w:color w:val="000000"/>
          <w:sz w:val="20"/>
          <w:szCs w:val="20"/>
        </w:rPr>
        <w:t>/#videorückzug&gt;</w:t>
      </w:r>
    </w:p>
    <w:p w14:paraId="16810986" w14:textId="77777777" w:rsidR="006029D8" w:rsidRDefault="006029D8">
      <w:pPr>
        <w:pBdr>
          <w:top w:val="nil"/>
          <w:left w:val="nil"/>
          <w:bottom w:val="nil"/>
          <w:right w:val="nil"/>
          <w:between w:val="nil"/>
        </w:pBdr>
        <w:rPr>
          <w:rFonts w:ascii="Aptos" w:eastAsia="Aptos" w:hAnsi="Aptos" w:cs="Aptos"/>
          <w:color w:val="000000"/>
          <w:sz w:val="20"/>
          <w:szCs w:val="20"/>
        </w:rPr>
      </w:pPr>
    </w:p>
    <w:p w14:paraId="6F5712EC" w14:textId="77777777" w:rsidR="006029D8" w:rsidRDefault="006029D8">
      <w:pPr>
        <w:pBdr>
          <w:top w:val="nil"/>
          <w:left w:val="nil"/>
          <w:bottom w:val="nil"/>
          <w:right w:val="nil"/>
          <w:between w:val="nil"/>
        </w:pBdr>
        <w:rPr>
          <w:rFonts w:ascii="Aptos" w:eastAsia="Aptos" w:hAnsi="Aptos" w:cs="Aptos"/>
          <w:color w:val="000000"/>
          <w:sz w:val="20"/>
          <w:szCs w:val="20"/>
        </w:rPr>
      </w:pPr>
    </w:p>
    <w:p w14:paraId="7A7DDF3E" w14:textId="77777777" w:rsidR="006029D8" w:rsidRDefault="006029D8">
      <w:pPr>
        <w:pBdr>
          <w:top w:val="nil"/>
          <w:left w:val="nil"/>
          <w:bottom w:val="nil"/>
          <w:right w:val="nil"/>
          <w:between w:val="nil"/>
        </w:pBdr>
        <w:rPr>
          <w:rFonts w:ascii="Aptos" w:eastAsia="Aptos" w:hAnsi="Aptos" w:cs="Aptos"/>
          <w:color w:val="000000"/>
          <w:sz w:val="20"/>
          <w:szCs w:val="20"/>
        </w:rPr>
      </w:pPr>
    </w:p>
    <w:p w14:paraId="49EA42F0" w14:textId="77777777" w:rsidR="006029D8" w:rsidRDefault="006029D8">
      <w:pPr>
        <w:pBdr>
          <w:top w:val="nil"/>
          <w:left w:val="nil"/>
          <w:bottom w:val="nil"/>
          <w:right w:val="nil"/>
          <w:between w:val="nil"/>
        </w:pBdr>
        <w:rPr>
          <w:rFonts w:ascii="Aptos" w:eastAsia="Aptos" w:hAnsi="Aptos" w:cs="Aptos"/>
          <w:color w:val="000000"/>
          <w:sz w:val="20"/>
          <w:szCs w:val="20"/>
        </w:rPr>
      </w:pPr>
    </w:p>
    <w:p w14:paraId="3B16BCF1" w14:textId="77777777" w:rsidR="006029D8" w:rsidRDefault="006029D8">
      <w:pPr>
        <w:pBdr>
          <w:top w:val="nil"/>
          <w:left w:val="nil"/>
          <w:bottom w:val="nil"/>
          <w:right w:val="nil"/>
          <w:between w:val="nil"/>
        </w:pBdr>
        <w:rPr>
          <w:rFonts w:ascii="Aptos" w:eastAsia="Aptos" w:hAnsi="Aptos" w:cs="Aptos"/>
          <w:color w:val="000000"/>
          <w:sz w:val="20"/>
          <w:szCs w:val="20"/>
        </w:rPr>
      </w:pPr>
    </w:p>
    <w:p w14:paraId="725B3586" w14:textId="77777777" w:rsidR="006029D8" w:rsidRDefault="00000000">
      <w:pPr>
        <w:pBdr>
          <w:top w:val="nil"/>
          <w:left w:val="nil"/>
          <w:bottom w:val="nil"/>
          <w:right w:val="nil"/>
          <w:between w:val="nil"/>
        </w:pBdr>
        <w:rPr>
          <w:rFonts w:ascii="Aptos" w:eastAsia="Aptos" w:hAnsi="Aptos" w:cs="Aptos"/>
          <w:color w:val="000000"/>
        </w:rPr>
      </w:pPr>
      <w:r>
        <w:br w:type="page"/>
      </w:r>
    </w:p>
    <w:p w14:paraId="30215CED" w14:textId="77777777" w:rsidR="006029D8" w:rsidRDefault="00000000">
      <w:pPr>
        <w:pStyle w:val="berschrift3"/>
      </w:pPr>
      <w:bookmarkStart w:id="4" w:name="_heading=h.zhkj127nezx0" w:colFirst="0" w:colLast="0"/>
      <w:bookmarkEnd w:id="4"/>
      <w:r>
        <w:lastRenderedPageBreak/>
        <w:t>VERANSTALTUNGEN –</w:t>
      </w:r>
    </w:p>
    <w:p w14:paraId="0AF6C4B2" w14:textId="77777777" w:rsidR="006029D8" w:rsidRDefault="00000000">
      <w:pPr>
        <w:pStyle w:val="berschrift3"/>
      </w:pPr>
      <w:bookmarkStart w:id="5" w:name="_heading=h.4qxwaapnj1jo" w:colFirst="0" w:colLast="0"/>
      <w:bookmarkEnd w:id="5"/>
      <w:r>
        <w:t>MUSIK &amp; KULTUR FÜR ALLE?</w:t>
      </w:r>
    </w:p>
    <w:p w14:paraId="37E496EA" w14:textId="77777777" w:rsidR="006029D8" w:rsidRDefault="006029D8">
      <w:pPr>
        <w:pBdr>
          <w:top w:val="nil"/>
          <w:left w:val="nil"/>
          <w:bottom w:val="nil"/>
          <w:right w:val="nil"/>
          <w:between w:val="nil"/>
        </w:pBdr>
        <w:rPr>
          <w:rFonts w:ascii="Aptos" w:eastAsia="Aptos" w:hAnsi="Aptos" w:cs="Aptos"/>
          <w:color w:val="000000"/>
          <w:sz w:val="20"/>
          <w:szCs w:val="20"/>
        </w:rPr>
      </w:pPr>
    </w:p>
    <w:p w14:paraId="577E55F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 Menschen möchten gerne an Veranstaltungen teilnehmen, stoßen jedoch</w:t>
      </w:r>
    </w:p>
    <w:p w14:paraId="24B4BF1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auf invisible Barrieren und Herausforderungen.</w:t>
      </w:r>
    </w:p>
    <w:p w14:paraId="4513D7C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54ADCB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Problemen bei Reizüberflutung sind oft von der Teilnahme ausgeschlossen,</w:t>
      </w:r>
    </w:p>
    <w:p w14:paraId="440335D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 sie Angst vor Überforderung haben. Doch man kann etwas tun:</w:t>
      </w:r>
    </w:p>
    <w:p w14:paraId="4A36857A" w14:textId="77777777" w:rsidR="006029D8" w:rsidRDefault="006029D8">
      <w:pPr>
        <w:pBdr>
          <w:top w:val="nil"/>
          <w:left w:val="nil"/>
          <w:bottom w:val="nil"/>
          <w:right w:val="nil"/>
          <w:between w:val="nil"/>
        </w:pBdr>
        <w:rPr>
          <w:rFonts w:ascii="Aptos" w:eastAsia="Aptos" w:hAnsi="Aptos" w:cs="Aptos"/>
          <w:color w:val="000000"/>
          <w:sz w:val="20"/>
          <w:szCs w:val="20"/>
        </w:rPr>
      </w:pPr>
    </w:p>
    <w:p w14:paraId="28AB6E8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Impulse für inklusive Veranstaltungen</w:t>
      </w:r>
    </w:p>
    <w:p w14:paraId="53BB859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C0097D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Rückzugsräume:</w:t>
      </w:r>
    </w:p>
    <w:p w14:paraId="1DCE16D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Abgedunkelte (schallisolierte) Bereiche mit Sitz- oder Liegemöglichkeiten</w:t>
      </w:r>
    </w:p>
    <w:p w14:paraId="064EA94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sowie beruhigenden Hilfsmitteln wie Kilo-Decken und Lärmschutz-Kopfhörern.</w:t>
      </w:r>
    </w:p>
    <w:p w14:paraId="12C179C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3690DA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Distanz:</w:t>
      </w:r>
    </w:p>
    <w:p w14:paraId="103E658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Individuelle Zonen: Spezifische Bereiche für Menschen mit sensorischen</w:t>
      </w:r>
    </w:p>
    <w:p w14:paraId="44CA21B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Empfindlichkeiten oder sozialem Rückzugsbedürfnis, zum Beispiel bei Konzerten.</w:t>
      </w:r>
    </w:p>
    <w:p w14:paraId="197D623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Separate Eingänge: Extra Schlange mit großem Abstand, Person die auf</w:t>
      </w:r>
    </w:p>
    <w:p w14:paraId="7A2DE34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neurodivergente Menschen eingestellt ist (z.B. nicht anfassen ohne Ansage etc.), mit</w:t>
      </w:r>
    </w:p>
    <w:p w14:paraId="4D74C19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Abstand anstehen, ggf. nonverbal kommunizieren, Nutzung von Hilfsmittel fördern.</w:t>
      </w:r>
    </w:p>
    <w:p w14:paraId="133434B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Sitzabstand: Falls möglich, großzügig Bestuhlen und die Distanzkarte</w:t>
      </w:r>
    </w:p>
    <w:p w14:paraId="54D84A4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verteilen, so dass damit ein zusätzlicher Stuhl belegt wird.</w:t>
      </w:r>
    </w:p>
    <w:p w14:paraId="46E256D3" w14:textId="77777777" w:rsidR="009E2A9D" w:rsidRDefault="009E2A9D">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[Lisa: Hier waren jetzt Aufzählungspunkte, bei den anderen Aspekten nicht. War das so beabsichtigt?]</w:t>
      </w:r>
    </w:p>
    <w:p w14:paraId="08A60C77" w14:textId="40F30A6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538EB1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Sinneseindrücke und Auslöser von Beschwerden</w:t>
      </w:r>
    </w:p>
    <w:p w14:paraId="539F1A6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9C5E8B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Reizüberflutung, Licht und Geräusche können bei Betroffenen zu Anfällen,</w:t>
      </w:r>
    </w:p>
    <w:p w14:paraId="587CBC5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Ausfällen und Überforderung führen. Gerüche und Duftstoffe können bereits in</w:t>
      </w:r>
    </w:p>
    <w:p w14:paraId="44535BD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kleinsten Dosen schwere Beschwerden auslösen.</w:t>
      </w:r>
    </w:p>
    <w:p w14:paraId="4CF6D39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4213B0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Geräusche:</w:t>
      </w:r>
    </w:p>
    <w:p w14:paraId="79E335B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Noise-</w:t>
      </w:r>
      <w:proofErr w:type="spellStart"/>
      <w:r>
        <w:rPr>
          <w:rFonts w:ascii="Aptos" w:eastAsia="Aptos" w:hAnsi="Aptos" w:cs="Aptos"/>
          <w:color w:val="000000"/>
          <w:sz w:val="20"/>
          <w:szCs w:val="20"/>
        </w:rPr>
        <w:t>Cancelling</w:t>
      </w:r>
      <w:proofErr w:type="spellEnd"/>
      <w:r>
        <w:rPr>
          <w:rFonts w:ascii="Aptos" w:eastAsia="Aptos" w:hAnsi="Aptos" w:cs="Aptos"/>
          <w:color w:val="000000"/>
          <w:sz w:val="20"/>
          <w:szCs w:val="20"/>
        </w:rPr>
        <w:t>-Kopfhörer: Bereitstellung von Kopfhörern, die störende</w:t>
      </w:r>
    </w:p>
    <w:p w14:paraId="1C909F1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Nebengeräusche filtern, während das Bühnenprogramm übertragen wird.</w:t>
      </w:r>
    </w:p>
    <w:p w14:paraId="73335D7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Stille Angebote: Einrichtung von ruhigen Bereichen, wie Ruhe- oder Aktivzonen,</w:t>
      </w:r>
    </w:p>
    <w:p w14:paraId="1495759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oder stillen Veranstaltungsoptionen.</w:t>
      </w:r>
    </w:p>
    <w:p w14:paraId="44CD40A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135365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Licht:</w:t>
      </w:r>
    </w:p>
    <w:p w14:paraId="4173210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Flackerfreies Licht: Verzicht auf flackernde Lichtquellen.</w:t>
      </w:r>
    </w:p>
    <w:p w14:paraId="78C7709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Displays ausschalten.</w:t>
      </w:r>
    </w:p>
    <w:p w14:paraId="163864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Optionen ohne blinkende oder intensive Lichtshows.</w:t>
      </w:r>
    </w:p>
    <w:p w14:paraId="0C7422C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E67AA99" w14:textId="77777777" w:rsidR="006029D8" w:rsidRDefault="006029D8">
      <w:pPr>
        <w:pBdr>
          <w:top w:val="nil"/>
          <w:left w:val="nil"/>
          <w:bottom w:val="nil"/>
          <w:right w:val="nil"/>
          <w:between w:val="nil"/>
        </w:pBdr>
        <w:rPr>
          <w:rFonts w:ascii="Aptos" w:eastAsia="Aptos" w:hAnsi="Aptos" w:cs="Aptos"/>
          <w:color w:val="000000"/>
          <w:sz w:val="20"/>
          <w:szCs w:val="20"/>
        </w:rPr>
      </w:pPr>
    </w:p>
    <w:p w14:paraId="4A089C2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Gerüche:</w:t>
      </w:r>
    </w:p>
    <w:p w14:paraId="475B659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Verwendung von duftstofffreien Reinigungsmitteln und Verzicht auf</w:t>
      </w:r>
    </w:p>
    <w:p w14:paraId="185497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parfümierte Produkte.</w:t>
      </w:r>
    </w:p>
    <w:p w14:paraId="003E9D6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Getrennte Raucherbereiche und rauchfreie Zonen.</w:t>
      </w:r>
    </w:p>
    <w:p w14:paraId="7D29461D" w14:textId="7F0B944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Kommunikation an Mitarbeitende und Gäste</w:t>
      </w:r>
      <w:r w:rsidR="009E2A9D">
        <w:rPr>
          <w:rFonts w:ascii="Aptos" w:eastAsia="Aptos" w:hAnsi="Aptos" w:cs="Aptos"/>
          <w:color w:val="000000"/>
          <w:sz w:val="20"/>
          <w:szCs w:val="20"/>
        </w:rPr>
        <w:t>,</w:t>
      </w:r>
      <w:r>
        <w:rPr>
          <w:rFonts w:ascii="Aptos" w:eastAsia="Aptos" w:hAnsi="Aptos" w:cs="Aptos"/>
          <w:color w:val="000000"/>
          <w:sz w:val="20"/>
          <w:szCs w:val="20"/>
        </w:rPr>
        <w:t xml:space="preserve"> auf parfümierte Produkte zu verzichten.</w:t>
      </w:r>
    </w:p>
    <w:p w14:paraId="3373D49A" w14:textId="77777777" w:rsidR="006029D8" w:rsidRDefault="006029D8">
      <w:pPr>
        <w:pBdr>
          <w:top w:val="nil"/>
          <w:left w:val="nil"/>
          <w:bottom w:val="nil"/>
          <w:right w:val="nil"/>
          <w:between w:val="nil"/>
        </w:pBdr>
        <w:rPr>
          <w:rFonts w:ascii="Aptos" w:eastAsia="Aptos" w:hAnsi="Aptos" w:cs="Aptos"/>
          <w:color w:val="000000"/>
          <w:sz w:val="20"/>
          <w:szCs w:val="20"/>
        </w:rPr>
      </w:pPr>
    </w:p>
    <w:p w14:paraId="7DAFE8C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Kommunikation: </w:t>
      </w:r>
    </w:p>
    <w:p w14:paraId="60828D3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 Klatschen: Bei Vorträgen können Sie über eine Umfrage z.B. durch Murmeln im</w:t>
      </w:r>
    </w:p>
    <w:p w14:paraId="0B7025F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Glas oder online </w:t>
      </w:r>
      <w:proofErr w:type="spellStart"/>
      <w:r>
        <w:rPr>
          <w:rFonts w:ascii="Aptos" w:eastAsia="Aptos" w:hAnsi="Aptos" w:cs="Aptos"/>
          <w:color w:val="000000"/>
          <w:sz w:val="20"/>
          <w:szCs w:val="20"/>
        </w:rPr>
        <w:t>menticom</w:t>
      </w:r>
      <w:proofErr w:type="spellEnd"/>
      <w:r>
        <w:rPr>
          <w:rFonts w:ascii="Aptos" w:eastAsia="Aptos" w:hAnsi="Aptos" w:cs="Aptos"/>
          <w:color w:val="000000"/>
          <w:sz w:val="20"/>
          <w:szCs w:val="20"/>
        </w:rPr>
        <w:t>, abfragen, ob geklatscht werden soll. Sollte eine einzelne</w:t>
      </w:r>
    </w:p>
    <w:p w14:paraId="686D23EF" w14:textId="7A44C235"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Person, die mit Geräuschen ein</w:t>
      </w:r>
      <w:r w:rsidR="009E2A9D">
        <w:rPr>
          <w:rFonts w:ascii="Aptos" w:eastAsia="Aptos" w:hAnsi="Aptos" w:cs="Aptos"/>
          <w:color w:val="000000"/>
          <w:sz w:val="20"/>
          <w:szCs w:val="20"/>
        </w:rPr>
        <w:t>e</w:t>
      </w:r>
      <w:r>
        <w:rPr>
          <w:rFonts w:ascii="Aptos" w:eastAsia="Aptos" w:hAnsi="Aptos" w:cs="Aptos"/>
          <w:color w:val="000000"/>
          <w:sz w:val="20"/>
          <w:szCs w:val="20"/>
        </w:rPr>
        <w:t xml:space="preserve"> Herausforderung hat, dabei sein, bitte winken,</w:t>
      </w:r>
    </w:p>
    <w:p w14:paraId="3E08724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statt klatschen.</w:t>
      </w:r>
    </w:p>
    <w:p w14:paraId="6515ABB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Übersetzung: Engagieren Sie einen Gebärdendolmetscher.</w:t>
      </w:r>
    </w:p>
    <w:p w14:paraId="0B69911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BEF80E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Barrierefreie Informationen:</w:t>
      </w:r>
    </w:p>
    <w:p w14:paraId="5E32346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Klare Wegweiser, transparente Abläufe und vorab verfügbare Informationen zu</w:t>
      </w:r>
    </w:p>
    <w:p w14:paraId="47113CB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Örtlichkeiten, Parkplätzen, Abläufen, Ansprechpartnern.</w:t>
      </w:r>
    </w:p>
    <w:p w14:paraId="7B52340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BA2052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Sichtbarkeit:</w:t>
      </w:r>
    </w:p>
    <w:p w14:paraId="31AD37B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Verteilung der Badges oder Ausweise für nicht sichtbare Behinderungen</w:t>
      </w:r>
    </w:p>
    <w:p w14:paraId="5D3FFD7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zur sensiblen Kommunikation.</w:t>
      </w:r>
    </w:p>
    <w:p w14:paraId="7AEB93B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A8F03B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Schulungen:</w:t>
      </w:r>
    </w:p>
    <w:p w14:paraId="1B8E3F5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Schulungen zur Prävention und für den Notfall für Awarenessteams sowie Personal.</w:t>
      </w:r>
    </w:p>
    <w:p w14:paraId="3B21183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FA9E7F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Erste Hilfe:</w:t>
      </w:r>
    </w:p>
    <w:p w14:paraId="3435CD1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Ausstattung für Betroffene mit Kilodecke, Geräuschdämpfung, </w:t>
      </w:r>
      <w:proofErr w:type="spellStart"/>
      <w:r>
        <w:rPr>
          <w:rFonts w:ascii="Aptos" w:eastAsia="Aptos" w:hAnsi="Aptos" w:cs="Aptos"/>
          <w:color w:val="000000"/>
          <w:sz w:val="20"/>
          <w:szCs w:val="20"/>
        </w:rPr>
        <w:t>Fidget</w:t>
      </w:r>
      <w:proofErr w:type="spellEnd"/>
      <w:r>
        <w:rPr>
          <w:rFonts w:ascii="Aptos" w:eastAsia="Aptos" w:hAnsi="Aptos" w:cs="Aptos"/>
          <w:color w:val="000000"/>
          <w:sz w:val="20"/>
          <w:szCs w:val="20"/>
        </w:rPr>
        <w:t>-Tools,</w:t>
      </w:r>
    </w:p>
    <w:p w14:paraId="0F09F90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Kopfhörer, Sonnenbrille.</w:t>
      </w:r>
    </w:p>
    <w:p w14:paraId="0CA40759" w14:textId="77777777" w:rsidR="006029D8" w:rsidRDefault="006029D8">
      <w:pPr>
        <w:pBdr>
          <w:top w:val="nil"/>
          <w:left w:val="nil"/>
          <w:bottom w:val="nil"/>
          <w:right w:val="nil"/>
          <w:between w:val="nil"/>
        </w:pBdr>
        <w:rPr>
          <w:rFonts w:ascii="Aptos" w:eastAsia="Aptos" w:hAnsi="Aptos" w:cs="Aptos"/>
          <w:color w:val="000000"/>
          <w:sz w:val="20"/>
          <w:szCs w:val="20"/>
        </w:rPr>
      </w:pPr>
    </w:p>
    <w:p w14:paraId="0BBA8779" w14:textId="77777777" w:rsidR="006029D8" w:rsidRDefault="006029D8">
      <w:pPr>
        <w:pBdr>
          <w:top w:val="nil"/>
          <w:left w:val="nil"/>
          <w:bottom w:val="nil"/>
          <w:right w:val="nil"/>
          <w:between w:val="nil"/>
        </w:pBdr>
        <w:rPr>
          <w:rFonts w:ascii="Aptos" w:eastAsia="Aptos" w:hAnsi="Aptos" w:cs="Aptos"/>
          <w:color w:val="000000"/>
          <w:sz w:val="20"/>
          <w:szCs w:val="20"/>
        </w:rPr>
      </w:pPr>
    </w:p>
    <w:p w14:paraId="0DEBF1E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Lebensqualität</w:t>
      </w:r>
    </w:p>
    <w:p w14:paraId="2FAB95D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4A1178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Diese Maßnahmen ermöglichen nicht nur Teilhabe – sie schenken zudem den Menschen besseren Zugang zu Kultur und Musik, Energie, Freude und Lebensqualität und das Gefühl, dass es Menschen gibt, die bei Problemen aufgeklärt sind und helfen können.</w:t>
      </w:r>
    </w:p>
    <w:p w14:paraId="13115504" w14:textId="77777777" w:rsidR="006029D8" w:rsidRDefault="006029D8">
      <w:pPr>
        <w:pBdr>
          <w:top w:val="nil"/>
          <w:left w:val="nil"/>
          <w:bottom w:val="nil"/>
          <w:right w:val="nil"/>
          <w:between w:val="nil"/>
        </w:pBdr>
        <w:rPr>
          <w:rFonts w:ascii="Aptos" w:eastAsia="Aptos" w:hAnsi="Aptos" w:cs="Aptos"/>
          <w:color w:val="000000"/>
          <w:sz w:val="20"/>
          <w:szCs w:val="20"/>
        </w:rPr>
      </w:pPr>
    </w:p>
    <w:p w14:paraId="1AF7374C" w14:textId="77777777" w:rsidR="006029D8" w:rsidRDefault="006029D8">
      <w:pPr>
        <w:pBdr>
          <w:top w:val="nil"/>
          <w:left w:val="nil"/>
          <w:bottom w:val="nil"/>
          <w:right w:val="nil"/>
          <w:between w:val="nil"/>
        </w:pBdr>
        <w:rPr>
          <w:rFonts w:ascii="Aptos" w:eastAsia="Aptos" w:hAnsi="Aptos" w:cs="Aptos"/>
          <w:color w:val="000000"/>
          <w:sz w:val="20"/>
          <w:szCs w:val="20"/>
        </w:rPr>
      </w:pPr>
    </w:p>
    <w:p w14:paraId="191124F8" w14:textId="77777777" w:rsidR="006029D8" w:rsidRDefault="006029D8">
      <w:pPr>
        <w:pBdr>
          <w:top w:val="nil"/>
          <w:left w:val="nil"/>
          <w:bottom w:val="nil"/>
          <w:right w:val="nil"/>
          <w:between w:val="nil"/>
        </w:pBdr>
        <w:rPr>
          <w:rFonts w:ascii="Aptos" w:eastAsia="Aptos" w:hAnsi="Aptos" w:cs="Aptos"/>
          <w:color w:val="000000"/>
          <w:sz w:val="20"/>
          <w:szCs w:val="20"/>
        </w:rPr>
      </w:pPr>
    </w:p>
    <w:p w14:paraId="41C40713" w14:textId="77777777" w:rsidR="006029D8" w:rsidRDefault="00000000">
      <w:pPr>
        <w:pBdr>
          <w:top w:val="nil"/>
          <w:left w:val="nil"/>
          <w:bottom w:val="nil"/>
          <w:right w:val="nil"/>
          <w:between w:val="nil"/>
        </w:pBdr>
        <w:rPr>
          <w:rFonts w:ascii="Aptos" w:eastAsia="Aptos" w:hAnsi="Aptos" w:cs="Aptos"/>
          <w:color w:val="000000"/>
        </w:rPr>
      </w:pPr>
      <w:r>
        <w:br w:type="page"/>
      </w:r>
    </w:p>
    <w:p w14:paraId="18503A99" w14:textId="77777777" w:rsidR="006029D8" w:rsidRDefault="00000000">
      <w:pPr>
        <w:pStyle w:val="berschrift3"/>
      </w:pPr>
      <w:bookmarkStart w:id="6" w:name="_heading=h.tx0bmp28uxpk" w:colFirst="0" w:colLast="0"/>
      <w:bookmarkEnd w:id="6"/>
      <w:r>
        <w:lastRenderedPageBreak/>
        <w:t>ARCHITEKTUR FÜR ALLE -</w:t>
      </w:r>
    </w:p>
    <w:p w14:paraId="58E4B920" w14:textId="77777777" w:rsidR="006029D8" w:rsidRDefault="00000000">
      <w:pPr>
        <w:pStyle w:val="berschrift3"/>
      </w:pPr>
      <w:bookmarkStart w:id="7" w:name="_heading=h.nya9tfsu2ptr" w:colFirst="0" w:colLast="0"/>
      <w:bookmarkEnd w:id="7"/>
      <w:r>
        <w:t>RÄUME, DIE LEBEN GESTALTEN</w:t>
      </w:r>
    </w:p>
    <w:p w14:paraId="599EEDA5" w14:textId="77777777" w:rsidR="006029D8" w:rsidRDefault="006029D8">
      <w:pPr>
        <w:pBdr>
          <w:top w:val="nil"/>
          <w:left w:val="nil"/>
          <w:bottom w:val="nil"/>
          <w:right w:val="nil"/>
          <w:between w:val="nil"/>
        </w:pBdr>
        <w:rPr>
          <w:rFonts w:ascii="Aptos" w:eastAsia="Aptos" w:hAnsi="Aptos" w:cs="Aptos"/>
          <w:color w:val="000000"/>
          <w:sz w:val="20"/>
          <w:szCs w:val="20"/>
        </w:rPr>
      </w:pPr>
    </w:p>
    <w:p w14:paraId="410FB7C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Stellen Sie sich eine Welt vor, in der Architektur die Bedürfnisse von allen Menschen berücksichtigt - auch die von Menschen mit nicht sichtbaren Beeinträchtigungen.</w:t>
      </w:r>
    </w:p>
    <w:p w14:paraId="130AD35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159ABD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Warum ist das wichtig? Weniger Orientierungsschwierigkeiten, weniger soziale Interaktion/Ängste, weniger Gesundheitsrisiken (Epilepsie, Blutdruck </w:t>
      </w:r>
      <w:proofErr w:type="spellStart"/>
      <w:r>
        <w:rPr>
          <w:rFonts w:ascii="Aptos" w:eastAsia="Aptos" w:hAnsi="Aptos" w:cs="Aptos"/>
          <w:color w:val="000000"/>
          <w:sz w:val="20"/>
          <w:szCs w:val="20"/>
        </w:rPr>
        <w:t>uvm</w:t>
      </w:r>
      <w:proofErr w:type="spellEnd"/>
      <w:r>
        <w:rPr>
          <w:rFonts w:ascii="Aptos" w:eastAsia="Aptos" w:hAnsi="Aptos" w:cs="Aptos"/>
          <w:color w:val="000000"/>
          <w:sz w:val="20"/>
          <w:szCs w:val="20"/>
        </w:rPr>
        <w:t>.), weniger emotionale Überforderung und mehr Sicherheit.</w:t>
      </w:r>
    </w:p>
    <w:p w14:paraId="0821E951" w14:textId="77777777" w:rsidR="006029D8" w:rsidRDefault="006029D8">
      <w:pPr>
        <w:pBdr>
          <w:top w:val="nil"/>
          <w:left w:val="nil"/>
          <w:bottom w:val="nil"/>
          <w:right w:val="nil"/>
          <w:between w:val="nil"/>
        </w:pBdr>
        <w:rPr>
          <w:rFonts w:ascii="Aptos" w:eastAsia="Aptos" w:hAnsi="Aptos" w:cs="Aptos"/>
          <w:color w:val="000000"/>
          <w:sz w:val="20"/>
          <w:szCs w:val="20"/>
        </w:rPr>
      </w:pPr>
    </w:p>
    <w:p w14:paraId="1800813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Impulse für neuro-inklusives Design</w:t>
      </w:r>
    </w:p>
    <w:p w14:paraId="666A3568" w14:textId="77777777" w:rsidR="006029D8" w:rsidRDefault="006029D8">
      <w:pPr>
        <w:pBdr>
          <w:top w:val="nil"/>
          <w:left w:val="nil"/>
          <w:bottom w:val="nil"/>
          <w:right w:val="nil"/>
          <w:between w:val="nil"/>
        </w:pBdr>
        <w:rPr>
          <w:rFonts w:ascii="Aptos" w:eastAsia="Aptos" w:hAnsi="Aptos" w:cs="Aptos"/>
          <w:color w:val="000000"/>
          <w:sz w:val="20"/>
          <w:szCs w:val="20"/>
        </w:rPr>
      </w:pPr>
    </w:p>
    <w:p w14:paraId="138FBE7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Allgemeine Prinzipien</w:t>
      </w:r>
    </w:p>
    <w:p w14:paraId="0C8B5D8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98F227C" w14:textId="6F026FA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Reizreduktion: Schallabsorbierende Materialien, keine unruhigen Muster, angenehme und flimmerfreie Beleuchtung, der Einsatz duftfreier Materialien sowie ein getrennter Raucherbereich abseits von Eingangsbereichen fördern eine inklusive und stressfreie Umgebung.</w:t>
      </w:r>
    </w:p>
    <w:p w14:paraId="632ADC37" w14:textId="77777777" w:rsidR="006029D8" w:rsidRDefault="006029D8">
      <w:pPr>
        <w:pBdr>
          <w:top w:val="nil"/>
          <w:left w:val="nil"/>
          <w:bottom w:val="nil"/>
          <w:right w:val="nil"/>
          <w:between w:val="nil"/>
        </w:pBdr>
        <w:rPr>
          <w:rFonts w:ascii="Aptos" w:eastAsia="Aptos" w:hAnsi="Aptos" w:cs="Aptos"/>
          <w:color w:val="000000"/>
          <w:sz w:val="20"/>
          <w:szCs w:val="20"/>
        </w:rPr>
      </w:pPr>
    </w:p>
    <w:p w14:paraId="7E4F1CC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Harmonische Gestaltung: Runde Formen und Sitzbereiche, weiche Übergänge, flexible Trennwände, schallisolierte Rückzugsorte und der Verzicht auf scharfe Kanten.</w:t>
      </w:r>
    </w:p>
    <w:p w14:paraId="3C0F95E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CF6546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Orientierung: Klare Wegführung, gut sichtbare Markierungen und Symbolik, Vermeidung langer Korridore und Einbindung des 2-Sinne-Prinzips.</w:t>
      </w:r>
    </w:p>
    <w:p w14:paraId="51119218" w14:textId="77777777" w:rsidR="006029D8" w:rsidRDefault="006029D8">
      <w:pPr>
        <w:pBdr>
          <w:top w:val="nil"/>
          <w:left w:val="nil"/>
          <w:bottom w:val="nil"/>
          <w:right w:val="nil"/>
          <w:between w:val="nil"/>
        </w:pBdr>
        <w:rPr>
          <w:rFonts w:ascii="Aptos" w:eastAsia="Aptos" w:hAnsi="Aptos" w:cs="Aptos"/>
          <w:color w:val="000000"/>
          <w:sz w:val="20"/>
          <w:szCs w:val="20"/>
        </w:rPr>
      </w:pPr>
    </w:p>
    <w:p w14:paraId="2A1E7AE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Flexibilität: Anpassbare Möbel, modulare Konzepte und multifunktionale Räume wie </w:t>
      </w:r>
      <w:proofErr w:type="spellStart"/>
      <w:r>
        <w:rPr>
          <w:rFonts w:ascii="Aptos" w:eastAsia="Aptos" w:hAnsi="Aptos" w:cs="Aptos"/>
          <w:color w:val="000000"/>
          <w:sz w:val="20"/>
          <w:szCs w:val="20"/>
        </w:rPr>
        <w:t>Sensory-pods</w:t>
      </w:r>
      <w:proofErr w:type="spellEnd"/>
      <w:r>
        <w:rPr>
          <w:rFonts w:ascii="Aptos" w:eastAsia="Aptos" w:hAnsi="Aptos" w:cs="Aptos"/>
          <w:color w:val="000000"/>
          <w:sz w:val="20"/>
          <w:szCs w:val="20"/>
        </w:rPr>
        <w:t xml:space="preserve"> oder Akustikboxen.</w:t>
      </w:r>
    </w:p>
    <w:p w14:paraId="6E5E0E77" w14:textId="77777777" w:rsidR="006029D8" w:rsidRDefault="006029D8">
      <w:pPr>
        <w:pBdr>
          <w:top w:val="nil"/>
          <w:left w:val="nil"/>
          <w:bottom w:val="nil"/>
          <w:right w:val="nil"/>
          <w:between w:val="nil"/>
        </w:pBdr>
        <w:rPr>
          <w:rFonts w:ascii="Aptos" w:eastAsia="Aptos" w:hAnsi="Aptos" w:cs="Aptos"/>
          <w:color w:val="000000"/>
          <w:sz w:val="20"/>
          <w:szCs w:val="20"/>
        </w:rPr>
      </w:pPr>
    </w:p>
    <w:p w14:paraId="295DD28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Klima und Sicherheit: Verzicht auf Heizkörper, gleichmäßige Temperaturregelung und sichere Fenster.</w:t>
      </w:r>
    </w:p>
    <w:p w14:paraId="0F637E03" w14:textId="77777777" w:rsidR="006029D8" w:rsidRDefault="006029D8">
      <w:pPr>
        <w:pBdr>
          <w:top w:val="nil"/>
          <w:left w:val="nil"/>
          <w:bottom w:val="nil"/>
          <w:right w:val="nil"/>
          <w:between w:val="nil"/>
        </w:pBdr>
        <w:rPr>
          <w:rFonts w:ascii="Aptos" w:eastAsia="Aptos" w:hAnsi="Aptos" w:cs="Aptos"/>
          <w:color w:val="000000"/>
          <w:sz w:val="20"/>
          <w:szCs w:val="20"/>
        </w:rPr>
      </w:pPr>
    </w:p>
    <w:p w14:paraId="76E5E63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Unauffällige Beaufsichtigung: Gestaltung mit verdeckten Sichtachsen für diskrete Sicherheit.</w:t>
      </w:r>
    </w:p>
    <w:p w14:paraId="6CBCF3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7D02F1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Technologie: Smarte Arbeitsplätze mit individueller Licht- und Temperaturregelung.</w:t>
      </w:r>
    </w:p>
    <w:p w14:paraId="78AB61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1BA8F7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Wohlbefinden: Beruhigende Farbkonzepte und reduzierte visuelle Reize.</w:t>
      </w:r>
    </w:p>
    <w:p w14:paraId="4D1EF64A" w14:textId="77777777" w:rsidR="006029D8" w:rsidRDefault="006029D8">
      <w:pPr>
        <w:pBdr>
          <w:top w:val="nil"/>
          <w:left w:val="nil"/>
          <w:bottom w:val="nil"/>
          <w:right w:val="nil"/>
          <w:between w:val="nil"/>
        </w:pBdr>
        <w:rPr>
          <w:rFonts w:ascii="Aptos" w:eastAsia="Aptos" w:hAnsi="Aptos" w:cs="Aptos"/>
          <w:color w:val="000000"/>
          <w:sz w:val="20"/>
          <w:szCs w:val="20"/>
        </w:rPr>
      </w:pPr>
    </w:p>
    <w:p w14:paraId="37DB4CD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Bewegung: Geschützte Garten- und Bewegungsflächen zur Förderung von Aktivität und Entspannung oder Meditation.</w:t>
      </w:r>
    </w:p>
    <w:p w14:paraId="7320041C" w14:textId="06467B3D" w:rsidR="006029D8" w:rsidRDefault="00A31388">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[Lisa: durch harmonische Farbmuster/-Konzepte kann man auch Menschen mit Demenz helfen.]</w:t>
      </w:r>
    </w:p>
    <w:p w14:paraId="2E4A99DD" w14:textId="77777777" w:rsidR="006029D8" w:rsidRDefault="006029D8">
      <w:pPr>
        <w:pBdr>
          <w:top w:val="nil"/>
          <w:left w:val="nil"/>
          <w:bottom w:val="nil"/>
          <w:right w:val="nil"/>
          <w:between w:val="nil"/>
        </w:pBdr>
        <w:rPr>
          <w:rFonts w:ascii="Aptos" w:eastAsia="Aptos" w:hAnsi="Aptos" w:cs="Aptos"/>
          <w:color w:val="000000"/>
          <w:sz w:val="20"/>
          <w:szCs w:val="20"/>
        </w:rPr>
      </w:pPr>
    </w:p>
    <w:p w14:paraId="7EFD78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CF6FA82" w14:textId="77777777" w:rsidR="006029D8" w:rsidRDefault="006029D8">
      <w:pPr>
        <w:pBdr>
          <w:top w:val="nil"/>
          <w:left w:val="nil"/>
          <w:bottom w:val="nil"/>
          <w:right w:val="nil"/>
          <w:between w:val="nil"/>
        </w:pBdr>
        <w:rPr>
          <w:rFonts w:ascii="Aptos" w:eastAsia="Aptos" w:hAnsi="Aptos" w:cs="Aptos"/>
          <w:color w:val="000000"/>
          <w:sz w:val="20"/>
          <w:szCs w:val="20"/>
        </w:rPr>
      </w:pPr>
    </w:p>
    <w:p w14:paraId="09F529C4" w14:textId="77777777" w:rsidR="006029D8" w:rsidRDefault="006029D8">
      <w:pPr>
        <w:pBdr>
          <w:top w:val="nil"/>
          <w:left w:val="nil"/>
          <w:bottom w:val="nil"/>
          <w:right w:val="nil"/>
          <w:between w:val="nil"/>
        </w:pBdr>
        <w:rPr>
          <w:rFonts w:ascii="Aptos" w:eastAsia="Aptos" w:hAnsi="Aptos" w:cs="Aptos"/>
          <w:color w:val="000000"/>
          <w:sz w:val="20"/>
          <w:szCs w:val="20"/>
        </w:rPr>
      </w:pPr>
    </w:p>
    <w:p w14:paraId="1D500432" w14:textId="77777777" w:rsidR="006029D8" w:rsidRDefault="00000000">
      <w:pPr>
        <w:pBdr>
          <w:top w:val="nil"/>
          <w:left w:val="nil"/>
          <w:bottom w:val="nil"/>
          <w:right w:val="nil"/>
          <w:between w:val="nil"/>
        </w:pBdr>
        <w:rPr>
          <w:rFonts w:ascii="Aptos" w:eastAsia="Aptos" w:hAnsi="Aptos" w:cs="Aptos"/>
          <w:color w:val="000000"/>
        </w:rPr>
      </w:pPr>
      <w:r>
        <w:br w:type="page"/>
      </w:r>
    </w:p>
    <w:p w14:paraId="21BDAA4A"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Schulen und Kindergärten</w:t>
      </w:r>
    </w:p>
    <w:p w14:paraId="043A8E3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56F53D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Visualisierung und Struktur: Eine inklusive Planung sollte eine klare Raumstruktur,</w:t>
      </w:r>
    </w:p>
    <w:p w14:paraId="2AF1046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eindeutige Beschilderung mit METACOM-Symbolen, ein reizarmes Farbspektrum</w:t>
      </w:r>
    </w:p>
    <w:p w14:paraId="7B41AE7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wie „</w:t>
      </w:r>
      <w:proofErr w:type="spellStart"/>
      <w:r>
        <w:rPr>
          <w:rFonts w:ascii="Aptos" w:eastAsia="Aptos" w:hAnsi="Aptos" w:cs="Aptos"/>
          <w:color w:val="000000"/>
          <w:sz w:val="20"/>
          <w:szCs w:val="20"/>
        </w:rPr>
        <w:t>Autism</w:t>
      </w:r>
      <w:proofErr w:type="spellEnd"/>
      <w:r>
        <w:rPr>
          <w:rFonts w:ascii="Aptos" w:eastAsia="Aptos" w:hAnsi="Aptos" w:cs="Aptos"/>
          <w:color w:val="000000"/>
          <w:sz w:val="20"/>
          <w:szCs w:val="20"/>
        </w:rPr>
        <w:t xml:space="preserve"> Friendly Colors“ und ein strukturiertes System für Pläne und </w:t>
      </w:r>
    </w:p>
    <w:p w14:paraId="21CEF20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Kommunikation integrieren, um Orientierung und Barrierefreiheit zu gewährleisten. </w:t>
      </w:r>
    </w:p>
    <w:p w14:paraId="1B27FE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Lernräume: Klare, strukturierte Räume mit ruhigen Farben und flexiblen Möbeln.</w:t>
      </w:r>
    </w:p>
    <w:p w14:paraId="6868411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Sicherheit: Stoßgeschützte Fenster und kindgerechte, runde Formen.</w:t>
      </w:r>
    </w:p>
    <w:p w14:paraId="0295F809" w14:textId="77777777" w:rsidR="006029D8" w:rsidRDefault="006029D8">
      <w:pPr>
        <w:pBdr>
          <w:top w:val="nil"/>
          <w:left w:val="nil"/>
          <w:bottom w:val="nil"/>
          <w:right w:val="nil"/>
          <w:between w:val="nil"/>
        </w:pBdr>
        <w:rPr>
          <w:rFonts w:ascii="Aptos" w:eastAsia="Aptos" w:hAnsi="Aptos" w:cs="Aptos"/>
          <w:color w:val="000000"/>
          <w:sz w:val="20"/>
          <w:szCs w:val="20"/>
        </w:rPr>
      </w:pPr>
    </w:p>
    <w:p w14:paraId="4E591B3B" w14:textId="77777777" w:rsidR="006029D8" w:rsidRDefault="006029D8">
      <w:pPr>
        <w:pBdr>
          <w:top w:val="nil"/>
          <w:left w:val="nil"/>
          <w:bottom w:val="nil"/>
          <w:right w:val="nil"/>
          <w:between w:val="nil"/>
        </w:pBdr>
        <w:rPr>
          <w:rFonts w:ascii="Aptos" w:eastAsia="Aptos" w:hAnsi="Aptos" w:cs="Aptos"/>
          <w:color w:val="000000"/>
          <w:sz w:val="20"/>
          <w:szCs w:val="20"/>
        </w:rPr>
      </w:pPr>
    </w:p>
    <w:p w14:paraId="4B76757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Außenbereich</w:t>
      </w:r>
    </w:p>
    <w:p w14:paraId="1A85F8B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0A3D9E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Barrierefreiheit: Breite Wege mit klaren visuellen Markierungen.</w:t>
      </w:r>
    </w:p>
    <w:p w14:paraId="48EA4C3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Sitzmöglichkeiten: Geschützte Sitzbereiche als Rückzugsorte.</w:t>
      </w:r>
    </w:p>
    <w:p w14:paraId="5F7A3AF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Nachhaltigkeit: Verwendung natürlicher, regionaler Materialien wie Holz und Stein.</w:t>
      </w:r>
    </w:p>
    <w:p w14:paraId="6F34C19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Bewegung und Wasser: Bei der Planung sollten Bewegung und Wasser architektonisch inklusiv gestaltet werden – nicht nur als Freizeitkonzept, sondern als beruhigendes Hilfsmittel einer barrierefreien Umgebung.</w:t>
      </w:r>
    </w:p>
    <w:p w14:paraId="55F2951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64F77A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Kulturstätten</w:t>
      </w:r>
    </w:p>
    <w:p w14:paraId="41AD9CF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C6B165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Zugang: Breite (ggf. gesonderte) Eingänge, einfache Orientierung und Digitalisierung.</w:t>
      </w:r>
    </w:p>
    <w:p w14:paraId="73447E9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Sensorik: Geräuschdämpfende Materialien, flexible Lichtkonzepte, spezieller Bereich zur Teilhabe mit reduzierter Reizüberflutung, duftfreie Aktionen, stille Führungen, Audioguides etc.</w:t>
      </w:r>
    </w:p>
    <w:p w14:paraId="25BA2EA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Sicherheit: Sichtschutz und diskrete Überwachungsmöglichkeiten.</w:t>
      </w:r>
    </w:p>
    <w:p w14:paraId="729D23A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16E574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Zukunftsorientierte Maßnahmen</w:t>
      </w:r>
    </w:p>
    <w:p w14:paraId="5115FD1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39BB9E4" w14:textId="7F32BE15" w:rsidR="006029D8" w:rsidRPr="00A31388" w:rsidRDefault="00000000">
      <w:pPr>
        <w:pBdr>
          <w:top w:val="nil"/>
          <w:left w:val="nil"/>
          <w:bottom w:val="nil"/>
          <w:right w:val="nil"/>
          <w:between w:val="nil"/>
        </w:pBdr>
        <w:rPr>
          <w:rFonts w:ascii="Aptos" w:eastAsia="Aptos" w:hAnsi="Aptos" w:cs="Aptos"/>
          <w:color w:val="000000"/>
          <w:sz w:val="20"/>
          <w:szCs w:val="20"/>
          <w:lang w:val="de-DE"/>
        </w:rPr>
      </w:pPr>
      <w:r w:rsidRPr="00A31388">
        <w:rPr>
          <w:rFonts w:ascii="Aptos" w:eastAsia="Aptos" w:hAnsi="Aptos" w:cs="Aptos"/>
          <w:color w:val="000000"/>
          <w:sz w:val="20"/>
          <w:szCs w:val="20"/>
          <w:lang w:val="de-DE"/>
        </w:rPr>
        <w:t xml:space="preserve">Ambient </w:t>
      </w:r>
      <w:proofErr w:type="spellStart"/>
      <w:r w:rsidRPr="00A31388">
        <w:rPr>
          <w:rFonts w:ascii="Aptos" w:eastAsia="Aptos" w:hAnsi="Aptos" w:cs="Aptos"/>
          <w:color w:val="000000"/>
          <w:sz w:val="20"/>
          <w:szCs w:val="20"/>
          <w:lang w:val="de-DE"/>
        </w:rPr>
        <w:t>Assisted</w:t>
      </w:r>
      <w:proofErr w:type="spellEnd"/>
      <w:r w:rsidRPr="00A31388">
        <w:rPr>
          <w:rFonts w:ascii="Aptos" w:eastAsia="Aptos" w:hAnsi="Aptos" w:cs="Aptos"/>
          <w:color w:val="000000"/>
          <w:sz w:val="20"/>
          <w:szCs w:val="20"/>
          <w:lang w:val="de-DE"/>
        </w:rPr>
        <w:t xml:space="preserve"> Working und Living (AAW/AAL):</w:t>
      </w:r>
      <w:r w:rsidR="00A31388" w:rsidRPr="00A31388">
        <w:rPr>
          <w:rFonts w:ascii="Aptos" w:eastAsia="Aptos" w:hAnsi="Aptos" w:cs="Aptos"/>
          <w:color w:val="000000"/>
          <w:sz w:val="20"/>
          <w:szCs w:val="20"/>
          <w:lang w:val="de-DE"/>
        </w:rPr>
        <w:t xml:space="preserve"> [Lisa: Wo ist da das ‘</w:t>
      </w:r>
      <w:r w:rsidR="00A31388">
        <w:rPr>
          <w:rFonts w:ascii="Aptos" w:eastAsia="Aptos" w:hAnsi="Aptos" w:cs="Aptos"/>
          <w:color w:val="000000"/>
          <w:sz w:val="20"/>
          <w:szCs w:val="20"/>
          <w:lang w:val="de-DE"/>
        </w:rPr>
        <w:t xml:space="preserve">e‘? Liegt das an der Schriftart?] </w:t>
      </w:r>
    </w:p>
    <w:p w14:paraId="18374BC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Intelligente Sensoren: Echtzeit-Anpassung von Licht, Temperatur und Geräuschpegeln zur Minimierung von Überlastung.</w:t>
      </w:r>
    </w:p>
    <w:p w14:paraId="1C63C78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Personalisierte Einstellungen: Automatische Anpassungen basierend auf individuellen Präferenzen.</w:t>
      </w:r>
    </w:p>
    <w:p w14:paraId="3AE92CA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E63C50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Virtuelle Infoservices: Self-Service-Terminals und digitale Tools für interaktive, nonverbale Kommunikation.</w:t>
      </w:r>
    </w:p>
    <w:p w14:paraId="7489C79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4BB2BA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Smartes architektonisches Design:</w:t>
      </w:r>
    </w:p>
    <w:p w14:paraId="7B873F5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Adaptive Möbel: Flexibel anpassbare Arbeitsplätze und Raumkonzepte.</w:t>
      </w:r>
    </w:p>
    <w:p w14:paraId="0E9524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Dynamische Leitsysteme: Echtzeit-aktualisierte Beschilderung zur Orientierung.</w:t>
      </w:r>
    </w:p>
    <w:p w14:paraId="0AB28C3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Smarte Technologien: Integration visueller und sprachgesteuerter Assistenten.</w:t>
      </w:r>
    </w:p>
    <w:p w14:paraId="7EB90FF6" w14:textId="77777777" w:rsidR="006029D8" w:rsidRDefault="006029D8">
      <w:pPr>
        <w:pBdr>
          <w:top w:val="nil"/>
          <w:left w:val="nil"/>
          <w:bottom w:val="nil"/>
          <w:right w:val="nil"/>
          <w:between w:val="nil"/>
        </w:pBdr>
        <w:rPr>
          <w:rFonts w:ascii="Aptos" w:eastAsia="Aptos" w:hAnsi="Aptos" w:cs="Aptos"/>
          <w:color w:val="000000"/>
          <w:sz w:val="20"/>
          <w:szCs w:val="20"/>
        </w:rPr>
      </w:pPr>
    </w:p>
    <w:p w14:paraId="1CA63A3E" w14:textId="77777777" w:rsidR="006029D8" w:rsidRDefault="006029D8">
      <w:pPr>
        <w:pBdr>
          <w:top w:val="nil"/>
          <w:left w:val="nil"/>
          <w:bottom w:val="nil"/>
          <w:right w:val="nil"/>
          <w:between w:val="nil"/>
        </w:pBdr>
        <w:rPr>
          <w:rFonts w:ascii="Aptos" w:eastAsia="Aptos" w:hAnsi="Aptos" w:cs="Aptos"/>
          <w:color w:val="000000"/>
          <w:sz w:val="20"/>
          <w:szCs w:val="20"/>
        </w:rPr>
      </w:pPr>
    </w:p>
    <w:p w14:paraId="30152954" w14:textId="77777777" w:rsidR="006029D8" w:rsidRDefault="006029D8">
      <w:pPr>
        <w:pBdr>
          <w:top w:val="nil"/>
          <w:left w:val="nil"/>
          <w:bottom w:val="nil"/>
          <w:right w:val="nil"/>
          <w:between w:val="nil"/>
        </w:pBdr>
        <w:rPr>
          <w:rFonts w:ascii="Aptos" w:eastAsia="Aptos" w:hAnsi="Aptos" w:cs="Aptos"/>
          <w:color w:val="000000"/>
          <w:sz w:val="20"/>
          <w:szCs w:val="20"/>
        </w:rPr>
      </w:pPr>
    </w:p>
    <w:p w14:paraId="36DF35F6" w14:textId="77777777" w:rsidR="006029D8" w:rsidRDefault="006029D8">
      <w:pPr>
        <w:pBdr>
          <w:top w:val="nil"/>
          <w:left w:val="nil"/>
          <w:bottom w:val="nil"/>
          <w:right w:val="nil"/>
          <w:between w:val="nil"/>
        </w:pBdr>
        <w:rPr>
          <w:rFonts w:ascii="Aptos" w:eastAsia="Aptos" w:hAnsi="Aptos" w:cs="Aptos"/>
          <w:color w:val="000000"/>
          <w:sz w:val="20"/>
          <w:szCs w:val="20"/>
        </w:rPr>
      </w:pPr>
    </w:p>
    <w:p w14:paraId="2C25EBEB" w14:textId="77777777" w:rsidR="006029D8" w:rsidRDefault="006029D8">
      <w:pPr>
        <w:pBdr>
          <w:top w:val="nil"/>
          <w:left w:val="nil"/>
          <w:bottom w:val="nil"/>
          <w:right w:val="nil"/>
          <w:between w:val="nil"/>
        </w:pBdr>
        <w:rPr>
          <w:rFonts w:ascii="Aptos" w:eastAsia="Aptos" w:hAnsi="Aptos" w:cs="Aptos"/>
          <w:color w:val="000000"/>
          <w:sz w:val="20"/>
          <w:szCs w:val="20"/>
        </w:rPr>
      </w:pPr>
    </w:p>
    <w:p w14:paraId="45D87023" w14:textId="77777777" w:rsidR="006029D8" w:rsidRDefault="006029D8">
      <w:pPr>
        <w:pBdr>
          <w:top w:val="nil"/>
          <w:left w:val="nil"/>
          <w:bottom w:val="nil"/>
          <w:right w:val="nil"/>
          <w:between w:val="nil"/>
        </w:pBdr>
        <w:rPr>
          <w:rFonts w:ascii="Aptos" w:eastAsia="Aptos" w:hAnsi="Aptos" w:cs="Aptos"/>
          <w:color w:val="000000"/>
          <w:sz w:val="20"/>
          <w:szCs w:val="20"/>
        </w:rPr>
      </w:pPr>
    </w:p>
    <w:p w14:paraId="1B52B96C" w14:textId="77777777" w:rsidR="006029D8" w:rsidRDefault="006029D8">
      <w:pPr>
        <w:pBdr>
          <w:top w:val="nil"/>
          <w:left w:val="nil"/>
          <w:bottom w:val="nil"/>
          <w:right w:val="nil"/>
          <w:between w:val="nil"/>
        </w:pBdr>
        <w:rPr>
          <w:rFonts w:ascii="Aptos" w:eastAsia="Aptos" w:hAnsi="Aptos" w:cs="Aptos"/>
          <w:color w:val="000000"/>
          <w:sz w:val="20"/>
          <w:szCs w:val="20"/>
        </w:rPr>
      </w:pPr>
    </w:p>
    <w:p w14:paraId="4FA01B62" w14:textId="77777777" w:rsidR="006029D8" w:rsidRDefault="006029D8">
      <w:pPr>
        <w:pBdr>
          <w:top w:val="nil"/>
          <w:left w:val="nil"/>
          <w:bottom w:val="nil"/>
          <w:right w:val="nil"/>
          <w:between w:val="nil"/>
        </w:pBdr>
        <w:rPr>
          <w:rFonts w:ascii="Aptos" w:eastAsia="Aptos" w:hAnsi="Aptos" w:cs="Aptos"/>
          <w:color w:val="000000"/>
          <w:sz w:val="20"/>
          <w:szCs w:val="20"/>
        </w:rPr>
      </w:pPr>
    </w:p>
    <w:p w14:paraId="4C474C74" w14:textId="77777777" w:rsidR="006029D8" w:rsidRDefault="006029D8">
      <w:pPr>
        <w:pBdr>
          <w:top w:val="nil"/>
          <w:left w:val="nil"/>
          <w:bottom w:val="nil"/>
          <w:right w:val="nil"/>
          <w:between w:val="nil"/>
        </w:pBdr>
        <w:rPr>
          <w:rFonts w:ascii="Aptos" w:eastAsia="Aptos" w:hAnsi="Aptos" w:cs="Aptos"/>
          <w:color w:val="000000"/>
          <w:sz w:val="20"/>
          <w:szCs w:val="20"/>
        </w:rPr>
      </w:pPr>
    </w:p>
    <w:p w14:paraId="664CCD6A" w14:textId="77777777" w:rsidR="006029D8" w:rsidRDefault="006029D8">
      <w:pPr>
        <w:pBdr>
          <w:top w:val="nil"/>
          <w:left w:val="nil"/>
          <w:bottom w:val="nil"/>
          <w:right w:val="nil"/>
          <w:between w:val="nil"/>
        </w:pBdr>
        <w:rPr>
          <w:rFonts w:ascii="Aptos" w:eastAsia="Aptos" w:hAnsi="Aptos" w:cs="Aptos"/>
          <w:color w:val="000000"/>
          <w:sz w:val="20"/>
          <w:szCs w:val="20"/>
        </w:rPr>
      </w:pPr>
    </w:p>
    <w:p w14:paraId="2B713C18" w14:textId="77777777" w:rsidR="006029D8" w:rsidRDefault="006029D8">
      <w:pPr>
        <w:pBdr>
          <w:top w:val="nil"/>
          <w:left w:val="nil"/>
          <w:bottom w:val="nil"/>
          <w:right w:val="nil"/>
          <w:between w:val="nil"/>
        </w:pBdr>
        <w:rPr>
          <w:rFonts w:ascii="Aptos" w:eastAsia="Aptos" w:hAnsi="Aptos" w:cs="Aptos"/>
          <w:color w:val="000000"/>
          <w:sz w:val="20"/>
          <w:szCs w:val="20"/>
        </w:rPr>
      </w:pPr>
    </w:p>
    <w:p w14:paraId="321B1D5E" w14:textId="77777777" w:rsidR="006029D8" w:rsidRDefault="006029D8">
      <w:pPr>
        <w:pBdr>
          <w:top w:val="nil"/>
          <w:left w:val="nil"/>
          <w:bottom w:val="nil"/>
          <w:right w:val="nil"/>
          <w:between w:val="nil"/>
        </w:pBdr>
        <w:rPr>
          <w:rFonts w:ascii="Aptos" w:eastAsia="Aptos" w:hAnsi="Aptos" w:cs="Aptos"/>
          <w:color w:val="000000"/>
          <w:sz w:val="20"/>
          <w:szCs w:val="20"/>
        </w:rPr>
      </w:pPr>
    </w:p>
    <w:p w14:paraId="55425EE9" w14:textId="77777777" w:rsidR="006029D8" w:rsidRDefault="00000000">
      <w:pPr>
        <w:pBdr>
          <w:top w:val="nil"/>
          <w:left w:val="nil"/>
          <w:bottom w:val="nil"/>
          <w:right w:val="nil"/>
          <w:between w:val="nil"/>
        </w:pBdr>
        <w:rPr>
          <w:rFonts w:ascii="Aptos" w:eastAsia="Aptos" w:hAnsi="Aptos" w:cs="Aptos"/>
          <w:color w:val="000000"/>
        </w:rPr>
      </w:pPr>
      <w:r>
        <w:br w:type="page"/>
      </w:r>
    </w:p>
    <w:p w14:paraId="6E400096" w14:textId="77777777" w:rsidR="006029D8" w:rsidRDefault="00000000">
      <w:pPr>
        <w:pStyle w:val="berschrift3"/>
      </w:pPr>
      <w:bookmarkStart w:id="8" w:name="_heading=h.7vpbmhqw121b" w:colFirst="0" w:colLast="0"/>
      <w:bookmarkEnd w:id="8"/>
      <w:r>
        <w:lastRenderedPageBreak/>
        <w:t xml:space="preserve">STILLE STUNDE - </w:t>
      </w:r>
    </w:p>
    <w:p w14:paraId="28636292" w14:textId="77777777" w:rsidR="006029D8" w:rsidRDefault="00000000">
      <w:pPr>
        <w:pStyle w:val="berschrift3"/>
      </w:pPr>
      <w:bookmarkStart w:id="9" w:name="_heading=h.x4sw27ae444e" w:colFirst="0" w:colLast="0"/>
      <w:bookmarkEnd w:id="9"/>
      <w:r>
        <w:t>REIZARME MOMENTE IN DER WIRTSCHAFT</w:t>
      </w:r>
    </w:p>
    <w:p w14:paraId="07C93A0F" w14:textId="77777777" w:rsidR="006029D8" w:rsidRDefault="006029D8">
      <w:pPr>
        <w:pBdr>
          <w:top w:val="nil"/>
          <w:left w:val="nil"/>
          <w:bottom w:val="nil"/>
          <w:right w:val="nil"/>
          <w:between w:val="nil"/>
        </w:pBdr>
        <w:rPr>
          <w:rFonts w:ascii="Aptos" w:eastAsia="Aptos" w:hAnsi="Aptos" w:cs="Aptos"/>
          <w:color w:val="000000"/>
          <w:sz w:val="20"/>
          <w:szCs w:val="20"/>
        </w:rPr>
      </w:pPr>
    </w:p>
    <w:p w14:paraId="4DC4FBB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Supermarkt ist der Anfang, aber tatsächlich begegnen Menschen mit nicht sichtbaren</w:t>
      </w:r>
    </w:p>
    <w:p w14:paraId="18F939A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Beeinträchtigungen täglich Herausforderungen in allen Lebensbereichen.</w:t>
      </w:r>
    </w:p>
    <w:p w14:paraId="2C26836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C8BF34A" w14:textId="3D11F3B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Finden Sie Lösungen für Ihre Angestellten und Kunden. Ob Handel, Freizeitpark, Sommerfest, Weihnachtsmarkt, Schwimmbad, Tanzschule, </w:t>
      </w:r>
      <w:proofErr w:type="spellStart"/>
      <w:r w:rsidR="00A31388">
        <w:rPr>
          <w:rFonts w:ascii="Aptos" w:eastAsia="Aptos" w:hAnsi="Aptos" w:cs="Aptos"/>
          <w:color w:val="000000"/>
          <w:sz w:val="20"/>
          <w:szCs w:val="20"/>
        </w:rPr>
        <w:t>Tierärzt:in</w:t>
      </w:r>
      <w:proofErr w:type="spellEnd"/>
      <w:r w:rsidR="00A31388">
        <w:rPr>
          <w:rFonts w:ascii="Aptos" w:eastAsia="Aptos" w:hAnsi="Aptos" w:cs="Aptos"/>
          <w:color w:val="000000"/>
          <w:sz w:val="20"/>
          <w:szCs w:val="20"/>
        </w:rPr>
        <w:t>,</w:t>
      </w:r>
      <w:r>
        <w:rPr>
          <w:rFonts w:ascii="Aptos" w:eastAsia="Aptos" w:hAnsi="Aptos" w:cs="Aptos"/>
          <w:color w:val="000000"/>
          <w:sz w:val="20"/>
          <w:szCs w:val="20"/>
        </w:rPr>
        <w:t xml:space="preserve"> Arztprax</w:t>
      </w:r>
      <w:r w:rsidR="00A31388">
        <w:rPr>
          <w:rFonts w:ascii="Aptos" w:eastAsia="Aptos" w:hAnsi="Aptos" w:cs="Aptos"/>
          <w:color w:val="000000"/>
          <w:sz w:val="20"/>
          <w:szCs w:val="20"/>
        </w:rPr>
        <w:t>is</w:t>
      </w:r>
      <w:r>
        <w:rPr>
          <w:rFonts w:ascii="Aptos" w:eastAsia="Aptos" w:hAnsi="Aptos" w:cs="Aptos"/>
          <w:color w:val="000000"/>
          <w:sz w:val="20"/>
          <w:szCs w:val="20"/>
        </w:rPr>
        <w:t xml:space="preserve"> oder </w:t>
      </w:r>
      <w:proofErr w:type="spellStart"/>
      <w:proofErr w:type="gramStart"/>
      <w:r>
        <w:rPr>
          <w:rFonts w:ascii="Aptos" w:eastAsia="Aptos" w:hAnsi="Aptos" w:cs="Aptos"/>
          <w:color w:val="000000"/>
          <w:sz w:val="20"/>
          <w:szCs w:val="20"/>
        </w:rPr>
        <w:t>Steuerberater:innen</w:t>
      </w:r>
      <w:proofErr w:type="spellEnd"/>
      <w:proofErr w:type="gramEnd"/>
      <w:r>
        <w:rPr>
          <w:rFonts w:ascii="Aptos" w:eastAsia="Aptos" w:hAnsi="Aptos" w:cs="Aptos"/>
          <w:color w:val="000000"/>
          <w:sz w:val="20"/>
          <w:szCs w:val="20"/>
        </w:rPr>
        <w:t xml:space="preserve"> – wir erarbeiten gern Konzepte für jede Branche und unterstützen Sie dabei, den Menschen bessere Teilhabe zu ermöglichen.</w:t>
      </w:r>
    </w:p>
    <w:p w14:paraId="000134CE" w14:textId="77777777" w:rsidR="006029D8" w:rsidRDefault="006029D8">
      <w:pPr>
        <w:pBdr>
          <w:top w:val="nil"/>
          <w:left w:val="nil"/>
          <w:bottom w:val="nil"/>
          <w:right w:val="nil"/>
          <w:between w:val="nil"/>
        </w:pBdr>
        <w:rPr>
          <w:rFonts w:ascii="Aptos" w:eastAsia="Aptos" w:hAnsi="Aptos" w:cs="Aptos"/>
          <w:color w:val="000000"/>
          <w:sz w:val="20"/>
          <w:szCs w:val="20"/>
        </w:rPr>
      </w:pPr>
    </w:p>
    <w:p w14:paraId="49536AEC" w14:textId="77777777" w:rsidR="006029D8" w:rsidRDefault="006029D8">
      <w:pPr>
        <w:pBdr>
          <w:top w:val="nil"/>
          <w:left w:val="nil"/>
          <w:bottom w:val="nil"/>
          <w:right w:val="nil"/>
          <w:between w:val="nil"/>
        </w:pBdr>
        <w:rPr>
          <w:rFonts w:ascii="Aptos" w:eastAsia="Aptos" w:hAnsi="Aptos" w:cs="Aptos"/>
          <w:color w:val="000000"/>
          <w:sz w:val="20"/>
          <w:szCs w:val="20"/>
        </w:rPr>
      </w:pPr>
    </w:p>
    <w:p w14:paraId="2039C06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Wer macht mit?</w:t>
      </w:r>
    </w:p>
    <w:p w14:paraId="6296B02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9F1346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Am 6. Juli 2023 wurde die Kampagne zur „Stillen Stunde“ erstmals veröffentlicht.</w:t>
      </w:r>
    </w:p>
    <w:p w14:paraId="4574BBB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 diesem Zeitpunkt hatten in Deutschland etwa acht Geschäfte dieses Konzept</w:t>
      </w:r>
    </w:p>
    <w:p w14:paraId="2A5178C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eingeführt. Bis Ende 2024 stieg die Zahl der teilnehmenden Betriebe auf rund 230.</w:t>
      </w:r>
    </w:p>
    <w:p w14:paraId="129421D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7E33F59" w14:textId="74BF90C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Entwicklung verläuft dynamisch und perspektivisch ist geplant, die Einführung reizreduzierter Angebote für Menschen mit nicht sichtbaren Beeinträchtigungen in allen Betrieben mit Kundenverkehr zu beantragen.</w:t>
      </w:r>
    </w:p>
    <w:p w14:paraId="4402180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F61284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Warum ist die „Stille Stunde“ wichtig?</w:t>
      </w:r>
    </w:p>
    <w:p w14:paraId="6D51F95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CD658A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Inklusion ermöglichen:</w:t>
      </w:r>
    </w:p>
    <w:p w14:paraId="461358AE" w14:textId="5CEF6351"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Menschen mit sensorischen </w:t>
      </w:r>
      <w:r w:rsidR="006039E6">
        <w:rPr>
          <w:rFonts w:ascii="Aptos" w:eastAsia="Aptos" w:hAnsi="Aptos" w:cs="Aptos"/>
          <w:color w:val="000000"/>
          <w:sz w:val="20"/>
          <w:szCs w:val="20"/>
        </w:rPr>
        <w:t xml:space="preserve">Behinderungen </w:t>
      </w:r>
      <w:r>
        <w:rPr>
          <w:rFonts w:ascii="Aptos" w:eastAsia="Aptos" w:hAnsi="Aptos" w:cs="Aptos"/>
          <w:color w:val="000000"/>
          <w:sz w:val="20"/>
          <w:szCs w:val="20"/>
        </w:rPr>
        <w:t>können stressfreier teilhaben und</w:t>
      </w:r>
    </w:p>
    <w:p w14:paraId="6F3DE19A" w14:textId="021B4DB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sich willkommen fühlen. Setzen Sie sich für Barrierefreiheit ein – der Abbau nicht nur mobile</w:t>
      </w:r>
      <w:r w:rsidR="006039E6">
        <w:rPr>
          <w:rFonts w:ascii="Aptos" w:eastAsia="Aptos" w:hAnsi="Aptos" w:cs="Aptos"/>
          <w:color w:val="000000"/>
          <w:sz w:val="20"/>
          <w:szCs w:val="20"/>
        </w:rPr>
        <w:t>r</w:t>
      </w:r>
      <w:r>
        <w:rPr>
          <w:rFonts w:ascii="Aptos" w:eastAsia="Aptos" w:hAnsi="Aptos" w:cs="Aptos"/>
          <w:color w:val="000000"/>
          <w:sz w:val="20"/>
          <w:szCs w:val="20"/>
        </w:rPr>
        <w:t xml:space="preserve"> und taktile</w:t>
      </w:r>
      <w:r w:rsidR="006039E6">
        <w:rPr>
          <w:rFonts w:ascii="Aptos" w:eastAsia="Aptos" w:hAnsi="Aptos" w:cs="Aptos"/>
          <w:color w:val="000000"/>
          <w:sz w:val="20"/>
          <w:szCs w:val="20"/>
        </w:rPr>
        <w:t>r</w:t>
      </w:r>
      <w:r>
        <w:rPr>
          <w:rFonts w:ascii="Aptos" w:eastAsia="Aptos" w:hAnsi="Aptos" w:cs="Aptos"/>
          <w:color w:val="000000"/>
          <w:sz w:val="20"/>
          <w:szCs w:val="20"/>
        </w:rPr>
        <w:t>, sondern auch invisible</w:t>
      </w:r>
      <w:r w:rsidR="006039E6">
        <w:rPr>
          <w:rFonts w:ascii="Aptos" w:eastAsia="Aptos" w:hAnsi="Aptos" w:cs="Aptos"/>
          <w:color w:val="000000"/>
          <w:sz w:val="20"/>
          <w:szCs w:val="20"/>
        </w:rPr>
        <w:t>r</w:t>
      </w:r>
      <w:r>
        <w:rPr>
          <w:rFonts w:ascii="Aptos" w:eastAsia="Aptos" w:hAnsi="Aptos" w:cs="Aptos"/>
          <w:color w:val="000000"/>
          <w:sz w:val="20"/>
          <w:szCs w:val="20"/>
        </w:rPr>
        <w:t xml:space="preserve"> Barrieren ist wichtig.</w:t>
      </w:r>
    </w:p>
    <w:p w14:paraId="3404BB5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493F61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Sensibilisierung fördern:</w:t>
      </w:r>
    </w:p>
    <w:p w14:paraId="2B55738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Zeigen Sie Empathie und schärfen Sie das Bewusstsein für unsichtbare Barrieren bei Mitarbeitenden und Kunden.</w:t>
      </w:r>
    </w:p>
    <w:p w14:paraId="083DD6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754885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Kundenzufriedenheit steigern:</w:t>
      </w:r>
    </w:p>
    <w:p w14:paraId="10FF6F6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Positive Rückmeldungen zeigen, dass die „Stille Stunde“ das Einkaufserlebnis für alle verbessert – ebenso das Image.</w:t>
      </w:r>
    </w:p>
    <w:p w14:paraId="3261E80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10E7EE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Reputation stärken:</w:t>
      </w:r>
    </w:p>
    <w:p w14:paraId="5427262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Setzen Sie ein Zeichen für soziale Verantwortung und Barrierefreiheit.</w:t>
      </w:r>
    </w:p>
    <w:p w14:paraId="7CEF95E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E55F8A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Gesellschaft verändern:</w:t>
      </w:r>
    </w:p>
    <w:p w14:paraId="133050A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„Stille Stunde“ ist ein Türöffner, um mehr Verständnis für die Bedürfnisse von</w:t>
      </w:r>
    </w:p>
    <w:p w14:paraId="3F93869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nicht sichtbaren Beeinträchtigungen zu schaffen. Gleichzeitig trägt sie</w:t>
      </w:r>
    </w:p>
    <w:p w14:paraId="199F19D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dazu bei, das Bewusstsein für andere Lebensbereiche zu stärken.</w:t>
      </w:r>
    </w:p>
    <w:p w14:paraId="07AFDFF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12F044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Pionierarbeit leisten:</w:t>
      </w:r>
    </w:p>
    <w:p w14:paraId="03C40EE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 anderen Ländern findet die flächendeckende Umsetzung schon statt.</w:t>
      </w:r>
    </w:p>
    <w:p w14:paraId="137D92F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Werden Sie Vorreiter in Deutschland und inspirieren Sie andere Unternehmen.</w:t>
      </w:r>
    </w:p>
    <w:p w14:paraId="537BA5D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995113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Nachhaltigkeit fördern:</w:t>
      </w:r>
    </w:p>
    <w:p w14:paraId="76C1F8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 xml:space="preserve">Unterstützen Sie globale Ziele für Barrierefreiheit und nachhaltige Entwicklung. Das Projekt ist offiziell Partner bei den </w:t>
      </w:r>
      <w:proofErr w:type="spellStart"/>
      <w:r>
        <w:rPr>
          <w:rFonts w:ascii="Aptos" w:eastAsia="Aptos" w:hAnsi="Aptos" w:cs="Aptos"/>
          <w:color w:val="000000"/>
          <w:sz w:val="20"/>
          <w:szCs w:val="20"/>
        </w:rPr>
        <w:t>Todos</w:t>
      </w:r>
      <w:proofErr w:type="spellEnd"/>
      <w:r>
        <w:rPr>
          <w:rFonts w:ascii="Aptos" w:eastAsia="Aptos" w:hAnsi="Aptos" w:cs="Aptos"/>
          <w:color w:val="000000"/>
          <w:sz w:val="20"/>
          <w:szCs w:val="20"/>
        </w:rPr>
        <w:t xml:space="preserve"> von „Engagement Global“ und den „17Ziele.de“.</w:t>
      </w:r>
    </w:p>
    <w:p w14:paraId="0A74411A" w14:textId="77777777" w:rsidR="006029D8" w:rsidRDefault="006029D8">
      <w:pPr>
        <w:pBdr>
          <w:top w:val="nil"/>
          <w:left w:val="nil"/>
          <w:bottom w:val="nil"/>
          <w:right w:val="nil"/>
          <w:between w:val="nil"/>
        </w:pBdr>
        <w:rPr>
          <w:rFonts w:ascii="Aptos" w:eastAsia="Aptos" w:hAnsi="Aptos" w:cs="Aptos"/>
          <w:color w:val="000000"/>
          <w:sz w:val="20"/>
          <w:szCs w:val="20"/>
        </w:rPr>
      </w:pPr>
    </w:p>
    <w:p w14:paraId="28F232A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„Stille Stunde“ ist keine PR-Aktion, sondern ein wichtiger Beitrag zur Inklusion und ein Schritt in Richtung gesellschaftlicher Veränderung.</w:t>
      </w:r>
    </w:p>
    <w:p w14:paraId="6E8CF61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0C9EBF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Ihr individuelles Konzept:</w:t>
      </w:r>
    </w:p>
    <w:p w14:paraId="4D6EE05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Sie haben Interesse? Für viele Branchen stehen bereits Vorlagen zur Verfügung.</w:t>
      </w:r>
    </w:p>
    <w:p w14:paraId="31A22401" w14:textId="6C81269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Team von „Stille Stunde - Inklusion durch Reizarmut“ unters</w:t>
      </w:r>
      <w:r w:rsidR="006039E6">
        <w:rPr>
          <w:rFonts w:ascii="Aptos" w:eastAsia="Aptos" w:hAnsi="Aptos" w:cs="Aptos"/>
          <w:color w:val="000000"/>
          <w:sz w:val="20"/>
          <w:szCs w:val="20"/>
        </w:rPr>
        <w:t>t</w:t>
      </w:r>
      <w:r>
        <w:rPr>
          <w:rFonts w:ascii="Aptos" w:eastAsia="Aptos" w:hAnsi="Aptos" w:cs="Aptos"/>
          <w:color w:val="000000"/>
          <w:sz w:val="20"/>
          <w:szCs w:val="20"/>
        </w:rPr>
        <w:t>ützt Sie. Zudem sind frei</w:t>
      </w:r>
    </w:p>
    <w:p w14:paraId="344C1A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zugängliche Materialien wie Banner, Flyer, Roll-</w:t>
      </w:r>
      <w:proofErr w:type="spellStart"/>
      <w:r>
        <w:rPr>
          <w:rFonts w:ascii="Aptos" w:eastAsia="Aptos" w:hAnsi="Aptos" w:cs="Aptos"/>
          <w:color w:val="000000"/>
          <w:sz w:val="20"/>
          <w:szCs w:val="20"/>
        </w:rPr>
        <w:t>ups</w:t>
      </w:r>
      <w:proofErr w:type="spellEnd"/>
      <w:r>
        <w:rPr>
          <w:rFonts w:ascii="Aptos" w:eastAsia="Aptos" w:hAnsi="Aptos" w:cs="Aptos"/>
          <w:color w:val="000000"/>
          <w:sz w:val="20"/>
          <w:szCs w:val="20"/>
        </w:rPr>
        <w:t xml:space="preserve"> und Aufkleber erhältlich.</w:t>
      </w:r>
    </w:p>
    <w:p w14:paraId="66A155B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6618C8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Machen Sie mit!</w:t>
      </w:r>
    </w:p>
    <w:p w14:paraId="775891A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stille-stunde.com</w:t>
      </w:r>
    </w:p>
    <w:p w14:paraId="1BD86426" w14:textId="77777777" w:rsidR="006029D8" w:rsidRDefault="006029D8">
      <w:pPr>
        <w:pBdr>
          <w:top w:val="nil"/>
          <w:left w:val="nil"/>
          <w:bottom w:val="nil"/>
          <w:right w:val="nil"/>
          <w:between w:val="nil"/>
        </w:pBdr>
        <w:rPr>
          <w:rFonts w:ascii="Aptos" w:eastAsia="Aptos" w:hAnsi="Aptos" w:cs="Aptos"/>
          <w:color w:val="000000"/>
          <w:sz w:val="20"/>
          <w:szCs w:val="20"/>
        </w:rPr>
      </w:pPr>
    </w:p>
    <w:p w14:paraId="5786CD5C" w14:textId="77777777" w:rsidR="006029D8" w:rsidRDefault="006029D8">
      <w:pPr>
        <w:pBdr>
          <w:top w:val="nil"/>
          <w:left w:val="nil"/>
          <w:bottom w:val="nil"/>
          <w:right w:val="nil"/>
          <w:between w:val="nil"/>
        </w:pBdr>
        <w:rPr>
          <w:rFonts w:ascii="Aptos" w:eastAsia="Aptos" w:hAnsi="Aptos" w:cs="Aptos"/>
          <w:color w:val="000000"/>
          <w:sz w:val="20"/>
          <w:szCs w:val="20"/>
        </w:rPr>
      </w:pPr>
    </w:p>
    <w:p w14:paraId="69812E2B" w14:textId="77777777" w:rsidR="006029D8" w:rsidRDefault="006029D8">
      <w:pPr>
        <w:pBdr>
          <w:top w:val="nil"/>
          <w:left w:val="nil"/>
          <w:bottom w:val="nil"/>
          <w:right w:val="nil"/>
          <w:between w:val="nil"/>
        </w:pBdr>
        <w:rPr>
          <w:rFonts w:ascii="Aptos" w:eastAsia="Aptos" w:hAnsi="Aptos" w:cs="Aptos"/>
          <w:color w:val="000000"/>
          <w:sz w:val="20"/>
          <w:szCs w:val="20"/>
        </w:rPr>
      </w:pPr>
    </w:p>
    <w:p w14:paraId="1BD5091B" w14:textId="77777777" w:rsidR="006029D8" w:rsidRDefault="006029D8">
      <w:pPr>
        <w:pBdr>
          <w:top w:val="nil"/>
          <w:left w:val="nil"/>
          <w:bottom w:val="nil"/>
          <w:right w:val="nil"/>
          <w:between w:val="nil"/>
        </w:pBdr>
        <w:rPr>
          <w:rFonts w:ascii="Aptos" w:eastAsia="Aptos" w:hAnsi="Aptos" w:cs="Aptos"/>
          <w:color w:val="000000"/>
          <w:sz w:val="20"/>
          <w:szCs w:val="20"/>
        </w:rPr>
      </w:pPr>
    </w:p>
    <w:p w14:paraId="56CB1059" w14:textId="77777777" w:rsidR="006029D8" w:rsidRDefault="006029D8">
      <w:pPr>
        <w:pBdr>
          <w:top w:val="nil"/>
          <w:left w:val="nil"/>
          <w:bottom w:val="nil"/>
          <w:right w:val="nil"/>
          <w:between w:val="nil"/>
        </w:pBdr>
        <w:rPr>
          <w:rFonts w:ascii="Aptos" w:eastAsia="Aptos" w:hAnsi="Aptos" w:cs="Aptos"/>
          <w:color w:val="000000"/>
          <w:sz w:val="20"/>
          <w:szCs w:val="20"/>
        </w:rPr>
      </w:pPr>
    </w:p>
    <w:p w14:paraId="473F015F" w14:textId="77777777" w:rsidR="006029D8" w:rsidRDefault="006029D8">
      <w:pPr>
        <w:pBdr>
          <w:top w:val="nil"/>
          <w:left w:val="nil"/>
          <w:bottom w:val="nil"/>
          <w:right w:val="nil"/>
          <w:between w:val="nil"/>
        </w:pBdr>
        <w:rPr>
          <w:rFonts w:ascii="Aptos" w:eastAsia="Aptos" w:hAnsi="Aptos" w:cs="Aptos"/>
          <w:color w:val="000000"/>
          <w:sz w:val="20"/>
          <w:szCs w:val="20"/>
        </w:rPr>
      </w:pPr>
    </w:p>
    <w:p w14:paraId="57246796" w14:textId="77777777" w:rsidR="006029D8" w:rsidRDefault="006029D8">
      <w:pPr>
        <w:pBdr>
          <w:top w:val="nil"/>
          <w:left w:val="nil"/>
          <w:bottom w:val="nil"/>
          <w:right w:val="nil"/>
          <w:between w:val="nil"/>
        </w:pBdr>
        <w:rPr>
          <w:rFonts w:ascii="Aptos" w:eastAsia="Aptos" w:hAnsi="Aptos" w:cs="Aptos"/>
          <w:color w:val="000000"/>
          <w:sz w:val="20"/>
          <w:szCs w:val="20"/>
        </w:rPr>
      </w:pPr>
    </w:p>
    <w:p w14:paraId="2AA6C9AC" w14:textId="77777777" w:rsidR="006029D8" w:rsidRDefault="006029D8">
      <w:pPr>
        <w:pBdr>
          <w:top w:val="nil"/>
          <w:left w:val="nil"/>
          <w:bottom w:val="nil"/>
          <w:right w:val="nil"/>
          <w:between w:val="nil"/>
        </w:pBdr>
        <w:rPr>
          <w:rFonts w:ascii="Aptos" w:eastAsia="Aptos" w:hAnsi="Aptos" w:cs="Aptos"/>
          <w:color w:val="000000"/>
          <w:sz w:val="20"/>
          <w:szCs w:val="20"/>
        </w:rPr>
      </w:pPr>
    </w:p>
    <w:p w14:paraId="5B939FB4" w14:textId="77777777" w:rsidR="006029D8" w:rsidRDefault="006029D8">
      <w:pPr>
        <w:pBdr>
          <w:top w:val="nil"/>
          <w:left w:val="nil"/>
          <w:bottom w:val="nil"/>
          <w:right w:val="nil"/>
          <w:between w:val="nil"/>
        </w:pBdr>
        <w:rPr>
          <w:rFonts w:ascii="Aptos" w:eastAsia="Aptos" w:hAnsi="Aptos" w:cs="Aptos"/>
          <w:color w:val="000000"/>
          <w:sz w:val="20"/>
          <w:szCs w:val="20"/>
        </w:rPr>
      </w:pPr>
    </w:p>
    <w:p w14:paraId="49629C86" w14:textId="77777777" w:rsidR="006029D8" w:rsidRDefault="006029D8">
      <w:pPr>
        <w:pBdr>
          <w:top w:val="nil"/>
          <w:left w:val="nil"/>
          <w:bottom w:val="nil"/>
          <w:right w:val="nil"/>
          <w:between w:val="nil"/>
        </w:pBdr>
        <w:rPr>
          <w:rFonts w:ascii="Aptos" w:eastAsia="Aptos" w:hAnsi="Aptos" w:cs="Aptos"/>
          <w:color w:val="000000"/>
          <w:sz w:val="20"/>
          <w:szCs w:val="20"/>
        </w:rPr>
      </w:pPr>
    </w:p>
    <w:p w14:paraId="671B9C3D" w14:textId="77777777" w:rsidR="006029D8" w:rsidRDefault="006029D8">
      <w:pPr>
        <w:pBdr>
          <w:top w:val="nil"/>
          <w:left w:val="nil"/>
          <w:bottom w:val="nil"/>
          <w:right w:val="nil"/>
          <w:between w:val="nil"/>
        </w:pBdr>
        <w:rPr>
          <w:rFonts w:ascii="Aptos" w:eastAsia="Aptos" w:hAnsi="Aptos" w:cs="Aptos"/>
          <w:color w:val="000000"/>
          <w:sz w:val="20"/>
          <w:szCs w:val="20"/>
        </w:rPr>
      </w:pPr>
    </w:p>
    <w:p w14:paraId="2945CF04" w14:textId="77777777" w:rsidR="006029D8" w:rsidRDefault="006029D8">
      <w:pPr>
        <w:pBdr>
          <w:top w:val="nil"/>
          <w:left w:val="nil"/>
          <w:bottom w:val="nil"/>
          <w:right w:val="nil"/>
          <w:between w:val="nil"/>
        </w:pBdr>
        <w:rPr>
          <w:rFonts w:ascii="Aptos" w:eastAsia="Aptos" w:hAnsi="Aptos" w:cs="Aptos"/>
          <w:color w:val="000000"/>
          <w:sz w:val="20"/>
          <w:szCs w:val="20"/>
        </w:rPr>
      </w:pPr>
    </w:p>
    <w:p w14:paraId="762393C8" w14:textId="77777777" w:rsidR="006029D8" w:rsidRDefault="006029D8">
      <w:pPr>
        <w:pBdr>
          <w:top w:val="nil"/>
          <w:left w:val="nil"/>
          <w:bottom w:val="nil"/>
          <w:right w:val="nil"/>
          <w:between w:val="nil"/>
        </w:pBdr>
        <w:rPr>
          <w:rFonts w:ascii="Aptos" w:eastAsia="Aptos" w:hAnsi="Aptos" w:cs="Aptos"/>
          <w:color w:val="000000"/>
          <w:sz w:val="20"/>
          <w:szCs w:val="20"/>
        </w:rPr>
      </w:pPr>
    </w:p>
    <w:p w14:paraId="4DE95CDC" w14:textId="77777777" w:rsidR="006029D8" w:rsidRDefault="006029D8">
      <w:pPr>
        <w:pBdr>
          <w:top w:val="nil"/>
          <w:left w:val="nil"/>
          <w:bottom w:val="nil"/>
          <w:right w:val="nil"/>
          <w:between w:val="nil"/>
        </w:pBdr>
        <w:rPr>
          <w:rFonts w:ascii="Aptos" w:eastAsia="Aptos" w:hAnsi="Aptos" w:cs="Aptos"/>
          <w:color w:val="000000"/>
          <w:sz w:val="20"/>
          <w:szCs w:val="20"/>
        </w:rPr>
      </w:pPr>
    </w:p>
    <w:p w14:paraId="0C9C51D8" w14:textId="77777777" w:rsidR="006029D8" w:rsidRDefault="006029D8">
      <w:pPr>
        <w:pBdr>
          <w:top w:val="nil"/>
          <w:left w:val="nil"/>
          <w:bottom w:val="nil"/>
          <w:right w:val="nil"/>
          <w:between w:val="nil"/>
        </w:pBdr>
        <w:rPr>
          <w:rFonts w:ascii="Aptos" w:eastAsia="Aptos" w:hAnsi="Aptos" w:cs="Aptos"/>
          <w:color w:val="000000"/>
          <w:sz w:val="20"/>
          <w:szCs w:val="20"/>
        </w:rPr>
      </w:pPr>
    </w:p>
    <w:p w14:paraId="63FC90DA" w14:textId="77777777" w:rsidR="006029D8" w:rsidRDefault="006029D8">
      <w:pPr>
        <w:pBdr>
          <w:top w:val="nil"/>
          <w:left w:val="nil"/>
          <w:bottom w:val="nil"/>
          <w:right w:val="nil"/>
          <w:between w:val="nil"/>
        </w:pBdr>
        <w:rPr>
          <w:rFonts w:ascii="Aptos" w:eastAsia="Aptos" w:hAnsi="Aptos" w:cs="Aptos"/>
          <w:color w:val="000000"/>
          <w:sz w:val="20"/>
          <w:szCs w:val="20"/>
        </w:rPr>
      </w:pPr>
    </w:p>
    <w:p w14:paraId="6B4DDCAD" w14:textId="77777777" w:rsidR="006029D8" w:rsidRDefault="006029D8">
      <w:pPr>
        <w:pBdr>
          <w:top w:val="nil"/>
          <w:left w:val="nil"/>
          <w:bottom w:val="nil"/>
          <w:right w:val="nil"/>
          <w:between w:val="nil"/>
        </w:pBdr>
        <w:rPr>
          <w:rFonts w:ascii="Aptos" w:eastAsia="Aptos" w:hAnsi="Aptos" w:cs="Aptos"/>
          <w:color w:val="000000"/>
          <w:sz w:val="20"/>
          <w:szCs w:val="20"/>
        </w:rPr>
      </w:pPr>
    </w:p>
    <w:p w14:paraId="2517BEC1" w14:textId="77777777" w:rsidR="006029D8" w:rsidRDefault="006029D8">
      <w:pPr>
        <w:pBdr>
          <w:top w:val="nil"/>
          <w:left w:val="nil"/>
          <w:bottom w:val="nil"/>
          <w:right w:val="nil"/>
          <w:between w:val="nil"/>
        </w:pBdr>
        <w:rPr>
          <w:rFonts w:ascii="Aptos" w:eastAsia="Aptos" w:hAnsi="Aptos" w:cs="Aptos"/>
          <w:color w:val="000000"/>
          <w:sz w:val="20"/>
          <w:szCs w:val="20"/>
        </w:rPr>
      </w:pPr>
    </w:p>
    <w:p w14:paraId="1AFDA6CA" w14:textId="77777777" w:rsidR="006029D8" w:rsidRDefault="006029D8">
      <w:pPr>
        <w:pBdr>
          <w:top w:val="nil"/>
          <w:left w:val="nil"/>
          <w:bottom w:val="nil"/>
          <w:right w:val="nil"/>
          <w:between w:val="nil"/>
        </w:pBdr>
        <w:rPr>
          <w:rFonts w:ascii="Aptos" w:eastAsia="Aptos" w:hAnsi="Aptos" w:cs="Aptos"/>
          <w:color w:val="000000"/>
          <w:sz w:val="20"/>
          <w:szCs w:val="20"/>
        </w:rPr>
      </w:pPr>
    </w:p>
    <w:p w14:paraId="0FF46176" w14:textId="77777777" w:rsidR="006029D8" w:rsidRDefault="006029D8">
      <w:pPr>
        <w:pBdr>
          <w:top w:val="nil"/>
          <w:left w:val="nil"/>
          <w:bottom w:val="nil"/>
          <w:right w:val="nil"/>
          <w:between w:val="nil"/>
        </w:pBdr>
        <w:rPr>
          <w:rFonts w:ascii="Aptos" w:eastAsia="Aptos" w:hAnsi="Aptos" w:cs="Aptos"/>
          <w:color w:val="000000"/>
          <w:sz w:val="20"/>
          <w:szCs w:val="20"/>
        </w:rPr>
      </w:pPr>
    </w:p>
    <w:p w14:paraId="2D4BA9AF" w14:textId="77777777" w:rsidR="006029D8" w:rsidRDefault="006029D8">
      <w:pPr>
        <w:pBdr>
          <w:top w:val="nil"/>
          <w:left w:val="nil"/>
          <w:bottom w:val="nil"/>
          <w:right w:val="nil"/>
          <w:between w:val="nil"/>
        </w:pBdr>
        <w:rPr>
          <w:rFonts w:ascii="Aptos" w:eastAsia="Aptos" w:hAnsi="Aptos" w:cs="Aptos"/>
          <w:color w:val="000000"/>
          <w:sz w:val="20"/>
          <w:szCs w:val="20"/>
        </w:rPr>
      </w:pPr>
    </w:p>
    <w:p w14:paraId="4AB972CB" w14:textId="77777777" w:rsidR="006029D8" w:rsidRDefault="00000000">
      <w:pPr>
        <w:pBdr>
          <w:top w:val="nil"/>
          <w:left w:val="nil"/>
          <w:bottom w:val="nil"/>
          <w:right w:val="nil"/>
          <w:between w:val="nil"/>
        </w:pBdr>
        <w:rPr>
          <w:rFonts w:ascii="Aptos" w:eastAsia="Aptos" w:hAnsi="Aptos" w:cs="Aptos"/>
          <w:color w:val="000000"/>
        </w:rPr>
      </w:pPr>
      <w:r>
        <w:br w:type="page"/>
      </w:r>
    </w:p>
    <w:p w14:paraId="4775B5E1" w14:textId="77777777" w:rsidR="006029D8" w:rsidRDefault="00000000">
      <w:pPr>
        <w:pStyle w:val="berschrift3"/>
      </w:pPr>
      <w:bookmarkStart w:id="10" w:name="_heading=h.grmulp4mq6li" w:colFirst="0" w:colLast="0"/>
      <w:bookmarkEnd w:id="10"/>
      <w:r>
        <w:lastRenderedPageBreak/>
        <w:t>SCHULE UND KINDERGARTEN – DIE BASIS FÜRS LEBEN LEGEN</w:t>
      </w:r>
    </w:p>
    <w:p w14:paraId="09CF544E" w14:textId="77777777" w:rsidR="006029D8" w:rsidRDefault="006029D8">
      <w:pPr>
        <w:pBdr>
          <w:top w:val="nil"/>
          <w:left w:val="nil"/>
          <w:bottom w:val="nil"/>
          <w:right w:val="nil"/>
          <w:between w:val="nil"/>
        </w:pBdr>
        <w:rPr>
          <w:rFonts w:ascii="Aptos" w:eastAsia="Aptos" w:hAnsi="Aptos" w:cs="Aptos"/>
          <w:color w:val="000000"/>
          <w:sz w:val="20"/>
          <w:szCs w:val="20"/>
        </w:rPr>
      </w:pPr>
    </w:p>
    <w:p w14:paraId="71E1E67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Schule und Kindergarten sind die ersten Stationen auf dem Weg ins Erwachsensein.</w:t>
      </w:r>
    </w:p>
    <w:p w14:paraId="02532A9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B94AD2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Hier werden entscheidende Weichen gestellt: Werden Kinder gefördert, unterstützt und verstanden, können sie Resilienz und Selbstvertrauen entwickeln.</w:t>
      </w:r>
    </w:p>
    <w:p w14:paraId="21C39F0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8B831D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Für Kinder mit nicht sichtbaren Beeinträchtigungen sind diese Stationen besonders prägend. Erziehende und Lehrkräfte haben die Möglichkeit, Großes zu bewirken – im Positiven wie im Negativen.</w:t>
      </w:r>
    </w:p>
    <w:p w14:paraId="7D5E148B" w14:textId="77777777" w:rsidR="006029D8" w:rsidRDefault="006029D8">
      <w:pPr>
        <w:pBdr>
          <w:top w:val="nil"/>
          <w:left w:val="nil"/>
          <w:bottom w:val="nil"/>
          <w:right w:val="nil"/>
          <w:between w:val="nil"/>
        </w:pBdr>
        <w:rPr>
          <w:rFonts w:ascii="Aptos" w:eastAsia="Aptos" w:hAnsi="Aptos" w:cs="Aptos"/>
          <w:color w:val="000000"/>
          <w:sz w:val="20"/>
          <w:szCs w:val="20"/>
        </w:rPr>
      </w:pPr>
    </w:p>
    <w:p w14:paraId="1D47253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Sensorische Barrieren –</w:t>
      </w:r>
    </w:p>
    <w:p w14:paraId="4D6B674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Sinnesverarbeitung fördern, nicht strapazieren. Kinder sollen den Alltag erleben, nicht nur ertragen.</w:t>
      </w:r>
    </w:p>
    <w:p w14:paraId="2C64EBE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6BAB4B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Sensorische Herausforderungen wie Gerüche, Geräusche, Licht und Materialien können für Kinder mit nicht sichtbaren Behinderungen überwältigend sein. Neurodivergente Menschen leiden oft unter jahrelangen sensorischen Überforderungen, die langfristig zu Erkrankungen führen können.</w:t>
      </w:r>
    </w:p>
    <w:p w14:paraId="33B49CD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2F29AD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Lösungen:</w:t>
      </w:r>
    </w:p>
    <w:p w14:paraId="202AC15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Akzeptieren Sie Hilfsmittel wie </w:t>
      </w:r>
      <w:proofErr w:type="spellStart"/>
      <w:r>
        <w:rPr>
          <w:rFonts w:ascii="Aptos" w:eastAsia="Aptos" w:hAnsi="Aptos" w:cs="Aptos"/>
          <w:color w:val="000000"/>
          <w:sz w:val="20"/>
          <w:szCs w:val="20"/>
        </w:rPr>
        <w:t>Fidget</w:t>
      </w:r>
      <w:proofErr w:type="spellEnd"/>
      <w:r>
        <w:rPr>
          <w:rFonts w:ascii="Aptos" w:eastAsia="Aptos" w:hAnsi="Aptos" w:cs="Aptos"/>
          <w:color w:val="000000"/>
          <w:sz w:val="20"/>
          <w:szCs w:val="20"/>
        </w:rPr>
        <w:t>-Tools, Kopfhörer und Sonnenbrillen.</w:t>
      </w:r>
    </w:p>
    <w:p w14:paraId="2347BF8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Gestalten Sie Rückzugs- und Aktivitätsräume als „Safe Spaces“ – nicht als Strafe.</w:t>
      </w:r>
    </w:p>
    <w:p w14:paraId="128C971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Integrieren Sie neuro-inklusives Design: indirekte Beleuchtung, schallisolierte Fenster,</w:t>
      </w:r>
    </w:p>
    <w:p w14:paraId="54BCFE3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Vermeidung von grellen Farben und störenden Mustern.</w:t>
      </w:r>
    </w:p>
    <w:p w14:paraId="7171FC3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CE5C19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Soziale Barrieren – Gemeinschaft statt Isolation.</w:t>
      </w:r>
    </w:p>
    <w:p w14:paraId="553FAD9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Verstehen statt bewerten.</w:t>
      </w:r>
    </w:p>
    <w:p w14:paraId="06F46D5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A13DF3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Kinder mit nicht sichtbaren Behinderungen erleben häufig Isolation, Mobbing oder Miss-</w:t>
      </w:r>
    </w:p>
    <w:p w14:paraId="176688A3" w14:textId="77777777" w:rsidR="006029D8" w:rsidRDefault="00000000">
      <w:pPr>
        <w:pBdr>
          <w:top w:val="nil"/>
          <w:left w:val="nil"/>
          <w:bottom w:val="nil"/>
          <w:right w:val="nil"/>
          <w:between w:val="nil"/>
        </w:pBdr>
        <w:rPr>
          <w:rFonts w:ascii="Aptos" w:eastAsia="Aptos" w:hAnsi="Aptos" w:cs="Aptos"/>
          <w:color w:val="000000"/>
          <w:sz w:val="20"/>
          <w:szCs w:val="20"/>
        </w:rPr>
      </w:pPr>
      <w:proofErr w:type="spellStart"/>
      <w:r>
        <w:rPr>
          <w:rFonts w:ascii="Aptos" w:eastAsia="Aptos" w:hAnsi="Aptos" w:cs="Aptos"/>
          <w:color w:val="000000"/>
          <w:sz w:val="20"/>
          <w:szCs w:val="20"/>
        </w:rPr>
        <w:t>verständnisse</w:t>
      </w:r>
      <w:proofErr w:type="spellEnd"/>
      <w:r>
        <w:rPr>
          <w:rFonts w:ascii="Aptos" w:eastAsia="Aptos" w:hAnsi="Aptos" w:cs="Aptos"/>
          <w:color w:val="000000"/>
          <w:sz w:val="20"/>
          <w:szCs w:val="20"/>
        </w:rPr>
        <w:t xml:space="preserve">. Unterschiede in Kommunikation, </w:t>
      </w:r>
      <w:proofErr w:type="spellStart"/>
      <w:r>
        <w:rPr>
          <w:rFonts w:ascii="Aptos" w:eastAsia="Aptos" w:hAnsi="Aptos" w:cs="Aptos"/>
          <w:color w:val="000000"/>
          <w:sz w:val="20"/>
          <w:szCs w:val="20"/>
        </w:rPr>
        <w:t>Nonverbalität</w:t>
      </w:r>
      <w:proofErr w:type="spellEnd"/>
      <w:r>
        <w:rPr>
          <w:rFonts w:ascii="Aptos" w:eastAsia="Aptos" w:hAnsi="Aptos" w:cs="Aptos"/>
          <w:color w:val="000000"/>
          <w:sz w:val="20"/>
          <w:szCs w:val="20"/>
        </w:rPr>
        <w:t xml:space="preserve"> oder psychische Überforderung,</w:t>
      </w:r>
    </w:p>
    <w:p w14:paraId="06A2A51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Schmerzen oder Schwäche führen dazu, dass sie sich nicht „voll funktionstüchtig“ fühlen.</w:t>
      </w:r>
    </w:p>
    <w:p w14:paraId="28A3961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6C2593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Lösungen:</w:t>
      </w:r>
    </w:p>
    <w:p w14:paraId="08E61AF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Schulen Sie Lehrkräfte und </w:t>
      </w:r>
      <w:proofErr w:type="spellStart"/>
      <w:proofErr w:type="gramStart"/>
      <w:r>
        <w:rPr>
          <w:rFonts w:ascii="Aptos" w:eastAsia="Aptos" w:hAnsi="Aptos" w:cs="Aptos"/>
          <w:color w:val="000000"/>
          <w:sz w:val="20"/>
          <w:szCs w:val="20"/>
        </w:rPr>
        <w:t>Schüler:innen</w:t>
      </w:r>
      <w:proofErr w:type="spellEnd"/>
      <w:proofErr w:type="gramEnd"/>
      <w:r>
        <w:rPr>
          <w:rFonts w:ascii="Aptos" w:eastAsia="Aptos" w:hAnsi="Aptos" w:cs="Aptos"/>
          <w:color w:val="000000"/>
          <w:sz w:val="20"/>
          <w:szCs w:val="20"/>
        </w:rPr>
        <w:t xml:space="preserve"> zu Neurodiversität. Das Wissen über die</w:t>
      </w:r>
    </w:p>
    <w:p w14:paraId="7EA4D967" w14:textId="74A5C50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neurodivergente Wahrnehmung kann auch in anderen Bereichen helfen.</w:t>
      </w:r>
    </w:p>
    <w:p w14:paraId="153551A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98A830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Etablieren Sie eine vorurteilsbewusste Bildung und Erziehung.</w:t>
      </w:r>
    </w:p>
    <w:p w14:paraId="11D0A99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Fördern Sie unterstützende Beziehungen: „Was brauchst Du?“ statt „Das ist falsch.“</w:t>
      </w:r>
    </w:p>
    <w:p w14:paraId="0D05B7E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Nutzen Sie positives Feedback: Das „5-1-Prinzip“ (fünf positive Rückmeldungen pro Kritik).</w:t>
      </w:r>
    </w:p>
    <w:p w14:paraId="2F6BFFE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Positive Verstärkung: Fokus auf Selbstwert und Erfolge.</w:t>
      </w:r>
    </w:p>
    <w:p w14:paraId="5D45914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Projektbasiertes Lernen: Praxisorientierte Ansätze in den Alltag integrieren.</w:t>
      </w:r>
    </w:p>
    <w:p w14:paraId="50E3C98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Setzen Sie auf kooperative Lernmethoden: Zusammenarbeit in Gruppen stärken oder</w:t>
      </w:r>
    </w:p>
    <w:p w14:paraId="4DB8283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Einzelarbeit zulassen. Gamification: die Übertragung von spieltypischen Elementen und</w:t>
      </w:r>
    </w:p>
    <w:p w14:paraId="72B61E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Vorgängen in spielfremde Zusammenhänge.</w:t>
      </w:r>
    </w:p>
    <w:p w14:paraId="0655B98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Korrektur sollte möglichst mit einem oder mehreren Lösungsvorschlägen verbunden sein.</w:t>
      </w:r>
    </w:p>
    <w:p w14:paraId="21BBD9A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Fördern Sie Achtsamkeits- und </w:t>
      </w:r>
      <w:proofErr w:type="spellStart"/>
      <w:r>
        <w:rPr>
          <w:rFonts w:ascii="Aptos" w:eastAsia="Aptos" w:hAnsi="Aptos" w:cs="Aptos"/>
          <w:color w:val="000000"/>
          <w:sz w:val="20"/>
          <w:szCs w:val="20"/>
        </w:rPr>
        <w:t>Resilienzprogramme</w:t>
      </w:r>
      <w:proofErr w:type="spellEnd"/>
      <w:r>
        <w:rPr>
          <w:rFonts w:ascii="Aptos" w:eastAsia="Aptos" w:hAnsi="Aptos" w:cs="Aptos"/>
          <w:color w:val="000000"/>
          <w:sz w:val="20"/>
          <w:szCs w:val="20"/>
        </w:rPr>
        <w:t xml:space="preserve"> – für mehr Ruhe und Bewusstsein.</w:t>
      </w:r>
    </w:p>
    <w:p w14:paraId="3E9A5C9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2DF2D8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Kognitive Barrieren –</w:t>
      </w:r>
    </w:p>
    <w:p w14:paraId="06E1722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Klarheit und Struktur für erfolgreiches Lernen. Sicherheit gibt Raum für Entwicklung.</w:t>
      </w:r>
    </w:p>
    <w:p w14:paraId="11E3FB5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22CDCB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Kinder mit ADHS, Autismus, Depression o.Ä. haben unterschiedliche Lernbedürfnisse.</w:t>
      </w:r>
    </w:p>
    <w:p w14:paraId="3E1B47B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Während die einen Bewegung und Energie brauchen, benötigen andere Rückzug und Zuspruch.</w:t>
      </w:r>
    </w:p>
    <w:p w14:paraId="379B3A6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Allen gemein ist das Bedürfnis nach Struktur und Sicherheit in einer Welt, in der für die Kinder vieles unklar und herausfordernd ist.</w:t>
      </w:r>
    </w:p>
    <w:p w14:paraId="591B819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 xml:space="preserve"> </w:t>
      </w:r>
    </w:p>
    <w:p w14:paraId="0F475C5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Lösungen:</w:t>
      </w:r>
    </w:p>
    <w:p w14:paraId="3FAE515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Bieten Sie klare Zeitpläne und strukturierte Aufgaben für Orientierung.</w:t>
      </w:r>
    </w:p>
    <w:p w14:paraId="1D7276D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Nutzen Sie hybriden Unterricht für flexibles Lernen, besonders für </w:t>
      </w: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w:t>
      </w:r>
    </w:p>
    <w:p w14:paraId="4B466EA6" w14:textId="26B0A47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Fördern Sie verschiedene Lerntypen: visuell, auditiv, kinästhetisch, multimodal.</w:t>
      </w:r>
      <w:r w:rsidR="00E42335">
        <w:rPr>
          <w:rFonts w:ascii="Aptos" w:eastAsia="Aptos" w:hAnsi="Aptos" w:cs="Aptos"/>
          <w:color w:val="000000"/>
          <w:sz w:val="20"/>
          <w:szCs w:val="20"/>
        </w:rPr>
        <w:t xml:space="preserve"> [Lisa: Waren Lerntypen nicht veraltet?]</w:t>
      </w:r>
    </w:p>
    <w:p w14:paraId="680FADE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Gestalten Sie flexible Lernräume: Stehen, Sitzen, Bodenarbeit.</w:t>
      </w:r>
    </w:p>
    <w:p w14:paraId="3C8F10F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Fördern Sie nonverbale Kommunikation durch METACOM, digitale Tools und Gebärdensprache.</w:t>
      </w:r>
    </w:p>
    <w:p w14:paraId="578BC234" w14:textId="77777777" w:rsidR="006029D8" w:rsidRDefault="006029D8">
      <w:pPr>
        <w:pBdr>
          <w:top w:val="nil"/>
          <w:left w:val="nil"/>
          <w:bottom w:val="nil"/>
          <w:right w:val="nil"/>
          <w:between w:val="nil"/>
        </w:pBdr>
        <w:rPr>
          <w:rFonts w:ascii="Aptos" w:eastAsia="Aptos" w:hAnsi="Aptos" w:cs="Aptos"/>
          <w:color w:val="000000"/>
          <w:sz w:val="20"/>
          <w:szCs w:val="20"/>
        </w:rPr>
      </w:pPr>
    </w:p>
    <w:p w14:paraId="27A62E3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Prävention – Stress reduzieren, Resilienz fördern.</w:t>
      </w:r>
    </w:p>
    <w:p w14:paraId="2D48C2D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Stress vermeiden, Lebensfreude stärken.</w:t>
      </w:r>
    </w:p>
    <w:p w14:paraId="5B675C1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743C73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Reizüberflutung und Isolation können zu Überforderung, Rückzug und psychischen Krisen führen.</w:t>
      </w:r>
    </w:p>
    <w:p w14:paraId="6E3EC7B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981D5C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Besonders alarmierend: Bei den 10- bis 25-Jährigen war Suizid im Jahr 2023 die häufigste Todesursache – vor Verkehrsunfällen. 18% aller Todesfälle in diesem Alter waren Suizide. (Quelle: Destatis)</w:t>
      </w:r>
    </w:p>
    <w:p w14:paraId="04F2588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03C1AC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Lösungen:</w:t>
      </w:r>
    </w:p>
    <w:p w14:paraId="7CDBF9F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Binden Sie </w:t>
      </w:r>
      <w:proofErr w:type="spellStart"/>
      <w:proofErr w:type="gramStart"/>
      <w:r>
        <w:rPr>
          <w:rFonts w:ascii="Aptos" w:eastAsia="Aptos" w:hAnsi="Aptos" w:cs="Aptos"/>
          <w:color w:val="000000"/>
          <w:sz w:val="20"/>
          <w:szCs w:val="20"/>
        </w:rPr>
        <w:t>Sozialarbeiter:innen</w:t>
      </w:r>
      <w:proofErr w:type="spellEnd"/>
      <w:proofErr w:type="gramEnd"/>
      <w:r>
        <w:rPr>
          <w:rFonts w:ascii="Aptos" w:eastAsia="Aptos" w:hAnsi="Aptos" w:cs="Aptos"/>
          <w:color w:val="000000"/>
          <w:sz w:val="20"/>
          <w:szCs w:val="20"/>
        </w:rPr>
        <w:t xml:space="preserve"> und </w:t>
      </w:r>
      <w:proofErr w:type="spellStart"/>
      <w:proofErr w:type="gramStart"/>
      <w:r>
        <w:rPr>
          <w:rFonts w:ascii="Aptos" w:eastAsia="Aptos" w:hAnsi="Aptos" w:cs="Aptos"/>
          <w:color w:val="000000"/>
          <w:sz w:val="20"/>
          <w:szCs w:val="20"/>
        </w:rPr>
        <w:t>Schulpsycholog:innen</w:t>
      </w:r>
      <w:proofErr w:type="spellEnd"/>
      <w:proofErr w:type="gramEnd"/>
      <w:r>
        <w:rPr>
          <w:rFonts w:ascii="Aptos" w:eastAsia="Aptos" w:hAnsi="Aptos" w:cs="Aptos"/>
          <w:color w:val="000000"/>
          <w:sz w:val="20"/>
          <w:szCs w:val="20"/>
        </w:rPr>
        <w:t xml:space="preserve"> in den Alltag ein.</w:t>
      </w:r>
    </w:p>
    <w:p w14:paraId="1E106E7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Führen Sie anonyme Umfragen zur psychischen Gesundheit durch.</w:t>
      </w:r>
    </w:p>
    <w:p w14:paraId="776B867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Nutzen Sie die Datenbank „Grüne Liste Prävention“ und regionale Präventionsinitiativen.</w:t>
      </w:r>
    </w:p>
    <w:p w14:paraId="7311F03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238A94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Individuelle Bedürfnisse – Jede Stärke zählt.</w:t>
      </w:r>
    </w:p>
    <w:p w14:paraId="22C2A6B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Einzigartige Talente erkennen und fördern.</w:t>
      </w:r>
    </w:p>
    <w:p w14:paraId="208199F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6FD2F8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Alle Kinder haben Stärken, die gezielt gefördert werden können. Kinder und Jugendliche mit nicht sichtbaren Behinderungen benötigen zusätzlich Verständnis für ihre Herausforderungen, Konzentrationsprobleme, Rückzugsbedürfnisse.</w:t>
      </w:r>
    </w:p>
    <w:p w14:paraId="5A15968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93D7BC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Lösungen:</w:t>
      </w:r>
    </w:p>
    <w:p w14:paraId="16C1A7D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Fördern Sie Spezialinteressen sowie Hyperfokus und suchen Sie Lösungen bei Konzentrationsschwierigkeiten.</w:t>
      </w:r>
    </w:p>
    <w:p w14:paraId="09E06037" w14:textId="2198B974"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Planen Sie zusätzliche Pausen zur Leistungsverbesserung ein.</w:t>
      </w:r>
    </w:p>
    <w:p w14:paraId="7FD7DE0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Passen Sie den Unterricht an persönliche Präferenzen an,</w:t>
      </w:r>
    </w:p>
    <w:p w14:paraId="796BE08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z.B. freiwillige Teilnahme an Aktivitäten.</w:t>
      </w:r>
    </w:p>
    <w:p w14:paraId="6C068C2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Unterstützen Sie die klare Kommunikation eigener Bedürfnisse.</w:t>
      </w:r>
    </w:p>
    <w:p w14:paraId="523B12C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F4B294A" w14:textId="4DD50A61"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Trauma verhindern, Lehrkräfte stärken</w:t>
      </w:r>
    </w:p>
    <w:p w14:paraId="417BD80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71C07D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Lehrkräfte begleiten unzählige Einzelschicksale und prägen nachhaltig das Leben der Kinder.</w:t>
      </w:r>
    </w:p>
    <w:p w14:paraId="1966C2B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 neurodivergente Erwachsene erinnern sich an „den“ Lehrer oder „die“ Erzieherin, bei denen sie sich verstanden und gesehen fühlten – häufig eine Erfahrung, die ihnen lebenslang Kraft gibt.</w:t>
      </w:r>
    </w:p>
    <w:p w14:paraId="1649A68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Gleichzeitig wird bei </w:t>
      </w:r>
      <w:proofErr w:type="spellStart"/>
      <w:proofErr w:type="gramStart"/>
      <w:r>
        <w:rPr>
          <w:rFonts w:ascii="Aptos" w:eastAsia="Aptos" w:hAnsi="Aptos" w:cs="Aptos"/>
          <w:color w:val="000000"/>
          <w:sz w:val="20"/>
          <w:szCs w:val="20"/>
        </w:rPr>
        <w:t>Lehrer:innen</w:t>
      </w:r>
      <w:proofErr w:type="spellEnd"/>
      <w:proofErr w:type="gramEnd"/>
      <w:r>
        <w:rPr>
          <w:rFonts w:ascii="Aptos" w:eastAsia="Aptos" w:hAnsi="Aptos" w:cs="Aptos"/>
          <w:color w:val="000000"/>
          <w:sz w:val="20"/>
          <w:szCs w:val="20"/>
        </w:rPr>
        <w:t xml:space="preserve"> Depressionen als häufigste psychische Erkrankung festgestellt.</w:t>
      </w:r>
    </w:p>
    <w:p w14:paraId="22854E2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Eine inklusive Atmosphäre ist für alle Parteien sehr wichtig.</w:t>
      </w:r>
    </w:p>
    <w:p w14:paraId="6F14C75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B317C1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Unsere Empfehlung: Projekt „</w:t>
      </w:r>
      <w:proofErr w:type="spellStart"/>
      <w:r>
        <w:rPr>
          <w:rFonts w:ascii="Aptos" w:eastAsia="Aptos" w:hAnsi="Aptos" w:cs="Aptos"/>
          <w:color w:val="000000"/>
          <w:sz w:val="20"/>
          <w:szCs w:val="20"/>
        </w:rPr>
        <w:t>schAUT</w:t>
      </w:r>
      <w:proofErr w:type="spellEnd"/>
      <w:r>
        <w:rPr>
          <w:rFonts w:ascii="Aptos" w:eastAsia="Aptos" w:hAnsi="Aptos" w:cs="Aptos"/>
          <w:color w:val="000000"/>
          <w:sz w:val="20"/>
          <w:szCs w:val="20"/>
        </w:rPr>
        <w:t>“ – Nicht über, sondern mit den Kindern reden.</w:t>
      </w:r>
    </w:p>
    <w:p w14:paraId="0472BD3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Nutzen Sie die Umfragetools und Materialien des Projektes „</w:t>
      </w:r>
      <w:proofErr w:type="spellStart"/>
      <w:r>
        <w:rPr>
          <w:rFonts w:ascii="Aptos" w:eastAsia="Aptos" w:hAnsi="Aptos" w:cs="Aptos"/>
          <w:color w:val="000000"/>
          <w:sz w:val="20"/>
          <w:szCs w:val="20"/>
        </w:rPr>
        <w:t>schAUT</w:t>
      </w:r>
      <w:proofErr w:type="spellEnd"/>
      <w:r>
        <w:rPr>
          <w:rFonts w:ascii="Aptos" w:eastAsia="Aptos" w:hAnsi="Aptos" w:cs="Aptos"/>
          <w:color w:val="000000"/>
          <w:sz w:val="20"/>
          <w:szCs w:val="20"/>
        </w:rPr>
        <w:t xml:space="preserve">“. Hier gibt es eine Umfrage zu invisiblen Barrieren in der Schule, erstellt im Verbund-Projekt mit White Unicorn – Verein zur Entwicklung eines </w:t>
      </w:r>
      <w:proofErr w:type="spellStart"/>
      <w:r>
        <w:rPr>
          <w:rFonts w:ascii="Aptos" w:eastAsia="Aptos" w:hAnsi="Aptos" w:cs="Aptos"/>
          <w:color w:val="000000"/>
          <w:sz w:val="20"/>
          <w:szCs w:val="20"/>
        </w:rPr>
        <w:t>autistenfreundlichen</w:t>
      </w:r>
      <w:proofErr w:type="spellEnd"/>
      <w:r>
        <w:rPr>
          <w:rFonts w:ascii="Aptos" w:eastAsia="Aptos" w:hAnsi="Aptos" w:cs="Aptos"/>
          <w:color w:val="000000"/>
          <w:sz w:val="20"/>
          <w:szCs w:val="20"/>
        </w:rPr>
        <w:t xml:space="preserve"> Umfeldes e.V., Humboldt-Universität zu Berlin und der Goethe-Universität Frankfurt.</w:t>
      </w:r>
    </w:p>
    <w:p w14:paraId="40D11981" w14:textId="77777777" w:rsidR="006029D8" w:rsidRDefault="006029D8">
      <w:pPr>
        <w:pBdr>
          <w:top w:val="nil"/>
          <w:left w:val="nil"/>
          <w:bottom w:val="nil"/>
          <w:right w:val="nil"/>
          <w:between w:val="nil"/>
        </w:pBdr>
        <w:rPr>
          <w:rFonts w:ascii="Aptos" w:eastAsia="Aptos" w:hAnsi="Aptos" w:cs="Aptos"/>
          <w:color w:val="000000"/>
          <w:sz w:val="20"/>
          <w:szCs w:val="20"/>
        </w:rPr>
      </w:pPr>
    </w:p>
    <w:p w14:paraId="30CC4AB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(Quelle: &lt;https://www.bildungsserver.de/onlineressource.html?onlineressourcen_id=64224&gt;</w:t>
      </w:r>
    </w:p>
    <w:p w14:paraId="285C55E8" w14:textId="77777777" w:rsidR="006029D8" w:rsidRDefault="006029D8">
      <w:pPr>
        <w:pBdr>
          <w:top w:val="nil"/>
          <w:left w:val="nil"/>
          <w:bottom w:val="nil"/>
          <w:right w:val="nil"/>
          <w:between w:val="nil"/>
        </w:pBdr>
        <w:rPr>
          <w:rFonts w:ascii="Aptos" w:eastAsia="Aptos" w:hAnsi="Aptos" w:cs="Aptos"/>
          <w:color w:val="000000"/>
          <w:sz w:val="20"/>
          <w:szCs w:val="20"/>
        </w:rPr>
      </w:pPr>
    </w:p>
    <w:p w14:paraId="79587AEC" w14:textId="77777777" w:rsidR="006029D8" w:rsidRDefault="006029D8">
      <w:pPr>
        <w:pBdr>
          <w:top w:val="nil"/>
          <w:left w:val="nil"/>
          <w:bottom w:val="nil"/>
          <w:right w:val="nil"/>
          <w:between w:val="nil"/>
        </w:pBdr>
        <w:rPr>
          <w:rFonts w:ascii="Aptos" w:eastAsia="Aptos" w:hAnsi="Aptos" w:cs="Aptos"/>
          <w:color w:val="000000"/>
          <w:sz w:val="20"/>
          <w:szCs w:val="20"/>
        </w:rPr>
      </w:pPr>
    </w:p>
    <w:p w14:paraId="5270A12D" w14:textId="77777777" w:rsidR="006029D8" w:rsidRDefault="00000000">
      <w:pPr>
        <w:pStyle w:val="berschrift3"/>
      </w:pPr>
      <w:bookmarkStart w:id="11" w:name="_heading=h.3srshire4x3u" w:colFirst="0" w:colLast="0"/>
      <w:bookmarkEnd w:id="11"/>
      <w:r>
        <w:lastRenderedPageBreak/>
        <w:t>OVERLOAD, MELTDOWN &amp; SHUTDOWN –</w:t>
      </w:r>
    </w:p>
    <w:p w14:paraId="45E4157D" w14:textId="60ABF2CE" w:rsidR="006029D8" w:rsidRDefault="00000000">
      <w:pPr>
        <w:pStyle w:val="berschrift3"/>
      </w:pPr>
      <w:bookmarkStart w:id="12" w:name="_heading=h.le5lb0k2myoo" w:colFirst="0" w:colLast="0"/>
      <w:bookmarkEnd w:id="12"/>
      <w:r>
        <w:t>VERSTEHEN, VORBEUGEN</w:t>
      </w:r>
      <w:r w:rsidR="000E0A3E">
        <w:t>,</w:t>
      </w:r>
      <w:r>
        <w:t xml:space="preserve"> UNTERSTÜTZEN</w:t>
      </w:r>
    </w:p>
    <w:p w14:paraId="5A192397" w14:textId="77777777" w:rsidR="006029D8" w:rsidRDefault="006029D8">
      <w:pPr>
        <w:pBdr>
          <w:top w:val="nil"/>
          <w:left w:val="nil"/>
          <w:bottom w:val="nil"/>
          <w:right w:val="nil"/>
          <w:between w:val="nil"/>
        </w:pBdr>
        <w:rPr>
          <w:rFonts w:ascii="Aptos" w:eastAsia="Aptos" w:hAnsi="Aptos" w:cs="Aptos"/>
          <w:color w:val="000000"/>
          <w:sz w:val="20"/>
          <w:szCs w:val="20"/>
        </w:rPr>
      </w:pPr>
    </w:p>
    <w:p w14:paraId="1177472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Je mehr Wissen, desto mehr Prävention, desto weniger Leid.</w:t>
      </w:r>
    </w:p>
    <w:p w14:paraId="27F0665A" w14:textId="3F8EB2C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Sein Sie Teil der Lösung.</w:t>
      </w:r>
    </w:p>
    <w:p w14:paraId="4C93485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94BDE1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Reizüberflutung stört viele – aber für manche Menschen hat sie gravierende Folgen.</w:t>
      </w:r>
    </w:p>
    <w:p w14:paraId="7E931A8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C6E6E0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Sie führt nicht nur zu Stress, sondern kann auch schwere gesundheitliche und körperliche Belastungen verursachen. Reizüberflutung ist Teil unseres modernen Lebens, doch gemeinsam können wir Teilhabe fördern und Leid reduzieren – mit mehr Wissen, Empathie und praktischen Lösungen.</w:t>
      </w:r>
    </w:p>
    <w:p w14:paraId="63802ECD" w14:textId="77777777" w:rsidR="006029D8" w:rsidRDefault="006029D8">
      <w:pPr>
        <w:pBdr>
          <w:top w:val="nil"/>
          <w:left w:val="nil"/>
          <w:bottom w:val="nil"/>
          <w:right w:val="nil"/>
          <w:between w:val="nil"/>
        </w:pBdr>
        <w:rPr>
          <w:rFonts w:ascii="Aptos" w:eastAsia="Aptos" w:hAnsi="Aptos" w:cs="Aptos"/>
          <w:color w:val="000000"/>
          <w:sz w:val="20"/>
          <w:szCs w:val="20"/>
        </w:rPr>
      </w:pPr>
    </w:p>
    <w:p w14:paraId="47905F1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Phasen der Reizüberflutung</w:t>
      </w:r>
    </w:p>
    <w:p w14:paraId="089CCF6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Wenn die Welt zu viel wird</w:t>
      </w:r>
    </w:p>
    <w:p w14:paraId="02CE227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90C62C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Betroffene:</w:t>
      </w:r>
    </w:p>
    <w:p w14:paraId="2B37483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Reizüberflutung kostet betroffenen Kindern und Erwachsenen enorme Lebenskraft.</w:t>
      </w:r>
    </w:p>
    <w:p w14:paraId="02D931A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 Erwachsene haben Wege gefunden, um dem zu entgehen – doch häufig ist dies die Isolation aus Scham vor Zusammenbrüchen oder ein starkes Maskieren, wodurch der Zusammenbruch innerlich geschieht und langfristig schwerwiegende Folgen haben kann.</w:t>
      </w:r>
    </w:p>
    <w:p w14:paraId="6151BF4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8252108" w14:textId="77777777" w:rsidR="006029D8" w:rsidRDefault="00000000">
      <w:pPr>
        <w:pBdr>
          <w:top w:val="nil"/>
          <w:left w:val="nil"/>
          <w:bottom w:val="nil"/>
          <w:right w:val="nil"/>
          <w:between w:val="nil"/>
        </w:pBdr>
        <w:rPr>
          <w:rFonts w:ascii="Aptos" w:eastAsia="Aptos" w:hAnsi="Aptos" w:cs="Aptos"/>
          <w:color w:val="000000"/>
          <w:sz w:val="20"/>
          <w:szCs w:val="20"/>
        </w:rPr>
      </w:pPr>
      <w:proofErr w:type="spellStart"/>
      <w:r>
        <w:rPr>
          <w:rFonts w:ascii="Aptos" w:eastAsia="Aptos" w:hAnsi="Aptos" w:cs="Aptos"/>
          <w:color w:val="000000"/>
          <w:sz w:val="20"/>
          <w:szCs w:val="20"/>
        </w:rPr>
        <w:t>Overload</w:t>
      </w:r>
      <w:proofErr w:type="spellEnd"/>
      <w:r>
        <w:rPr>
          <w:rFonts w:ascii="Aptos" w:eastAsia="Aptos" w:hAnsi="Aptos" w:cs="Aptos"/>
          <w:color w:val="000000"/>
          <w:sz w:val="20"/>
          <w:szCs w:val="20"/>
        </w:rPr>
        <w:t xml:space="preserve"> (Reizüberflutung):</w:t>
      </w:r>
    </w:p>
    <w:p w14:paraId="6370E68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 viele Reize, wie Lärm, Licht oder Menschen, führen zu Überforderung des Nervensystems.</w:t>
      </w:r>
    </w:p>
    <w:p w14:paraId="7D48B2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Typische Reaktionen: Reizbarkeit, Unruhe, emotionale Ausbrüche.</w:t>
      </w:r>
    </w:p>
    <w:p w14:paraId="6901CE3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551651C" w14:textId="77777777" w:rsidR="006029D8" w:rsidRDefault="00000000">
      <w:pPr>
        <w:pBdr>
          <w:top w:val="nil"/>
          <w:left w:val="nil"/>
          <w:bottom w:val="nil"/>
          <w:right w:val="nil"/>
          <w:between w:val="nil"/>
        </w:pBdr>
        <w:rPr>
          <w:rFonts w:ascii="Aptos" w:eastAsia="Aptos" w:hAnsi="Aptos" w:cs="Aptos"/>
          <w:color w:val="000000"/>
          <w:sz w:val="20"/>
          <w:szCs w:val="20"/>
        </w:rPr>
      </w:pPr>
      <w:proofErr w:type="spellStart"/>
      <w:r>
        <w:rPr>
          <w:rFonts w:ascii="Aptos" w:eastAsia="Aptos" w:hAnsi="Aptos" w:cs="Aptos"/>
          <w:color w:val="000000"/>
          <w:sz w:val="20"/>
          <w:szCs w:val="20"/>
        </w:rPr>
        <w:t>Meltdown</w:t>
      </w:r>
      <w:proofErr w:type="spellEnd"/>
      <w:r>
        <w:rPr>
          <w:rFonts w:ascii="Aptos" w:eastAsia="Aptos" w:hAnsi="Aptos" w:cs="Aptos"/>
          <w:color w:val="000000"/>
          <w:sz w:val="20"/>
          <w:szCs w:val="20"/>
        </w:rPr>
        <w:t xml:space="preserve"> (Impulsdurchbruch):</w:t>
      </w:r>
    </w:p>
    <w:p w14:paraId="1EA0951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 unkontrollierbarer Ausdruck von Panik, Weinen, Schreien oder ggf. Gegenstände werfen.</w:t>
      </w:r>
    </w:p>
    <w:p w14:paraId="1183D2B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Gelegentlich kann eine Selbst- oder Fremdgefährdung auftreten.</w:t>
      </w:r>
    </w:p>
    <w:p w14:paraId="0936B38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Wichtig: Es handelt sich nicht um Aggression, sondern um einen Hilferuf.</w:t>
      </w:r>
    </w:p>
    <w:p w14:paraId="1291489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Bitte werden Sie nicht wütend, sondern begegnen Sie der Person mit Mitgefühl.</w:t>
      </w:r>
    </w:p>
    <w:p w14:paraId="6A9A6B7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119D7A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Shutdown (sozialer Rückzug):</w:t>
      </w:r>
    </w:p>
    <w:p w14:paraId="1772DB3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Körper „schaltet ab“: Rückzug, Stille und keine Reaktion auf die Umwelt. Dies ist ein</w:t>
      </w:r>
    </w:p>
    <w:p w14:paraId="2C5093A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Schutzmechanismus und kann mehrere Stunden bis hin zu Monaten oder Jahren andauern.</w:t>
      </w:r>
    </w:p>
    <w:p w14:paraId="2A3CB91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694ADB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Herausforderndes Verhalten ist keine </w:t>
      </w:r>
      <w:proofErr w:type="gramStart"/>
      <w:r>
        <w:rPr>
          <w:rFonts w:ascii="Aptos" w:eastAsia="Aptos" w:hAnsi="Aptos" w:cs="Aptos"/>
          <w:color w:val="000000"/>
          <w:sz w:val="20"/>
          <w:szCs w:val="20"/>
        </w:rPr>
        <w:t>Provokation</w:t>
      </w:r>
      <w:proofErr w:type="gramEnd"/>
      <w:r>
        <w:rPr>
          <w:rFonts w:ascii="Aptos" w:eastAsia="Aptos" w:hAnsi="Aptos" w:cs="Aptos"/>
          <w:color w:val="000000"/>
          <w:sz w:val="20"/>
          <w:szCs w:val="20"/>
        </w:rPr>
        <w:t xml:space="preserve"> sondern eine körperliche Reaktion</w:t>
      </w:r>
    </w:p>
    <w:p w14:paraId="40DA59CB" w14:textId="606DA82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auf Reizüberflutung. Auch wenn es schwerfällt: Nehmen Sie das Verhalten nicht persönlich. Wut, Ausgrenzung und Distanzierung verursachen häufig großes Leid.</w:t>
      </w:r>
    </w:p>
    <w:p w14:paraId="13B39FA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D01B55E" w14:textId="77777777" w:rsidR="006029D8" w:rsidRDefault="006029D8">
      <w:pPr>
        <w:pBdr>
          <w:top w:val="nil"/>
          <w:left w:val="nil"/>
          <w:bottom w:val="nil"/>
          <w:right w:val="nil"/>
          <w:between w:val="nil"/>
        </w:pBdr>
        <w:rPr>
          <w:rFonts w:ascii="Aptos" w:eastAsia="Aptos" w:hAnsi="Aptos" w:cs="Aptos"/>
          <w:color w:val="000000"/>
          <w:sz w:val="20"/>
          <w:szCs w:val="20"/>
        </w:rPr>
      </w:pPr>
    </w:p>
    <w:p w14:paraId="7597CB36" w14:textId="77777777" w:rsidR="006029D8" w:rsidRDefault="006029D8">
      <w:pPr>
        <w:pBdr>
          <w:top w:val="nil"/>
          <w:left w:val="nil"/>
          <w:bottom w:val="nil"/>
          <w:right w:val="nil"/>
          <w:between w:val="nil"/>
        </w:pBdr>
        <w:rPr>
          <w:rFonts w:ascii="Aptos" w:eastAsia="Aptos" w:hAnsi="Aptos" w:cs="Aptos"/>
          <w:color w:val="000000"/>
          <w:sz w:val="20"/>
          <w:szCs w:val="20"/>
        </w:rPr>
      </w:pPr>
    </w:p>
    <w:p w14:paraId="5B5BBE6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Prävention</w:t>
      </w:r>
    </w:p>
    <w:p w14:paraId="69A3F23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Vorbeugen statt reagieren</w:t>
      </w:r>
    </w:p>
    <w:p w14:paraId="518F494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0FAC5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Versuchen Sie, präventiv zu agieren, indem Sie die Betroffenen in ihrem Umfeld beobachten und vorab gemeinsam herausfinden, welche Techniken helfen könnten. Dieser Einsatz hilft Ihnen im Alltag und den Menschen in der Krise und kann Traumata verringern.</w:t>
      </w:r>
    </w:p>
    <w:p w14:paraId="2F773C0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C47B14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Auch wenn es manchmal persönlich erscheint, begegnen Sie Wut und Anspannung mit Verständnis: Betroffene können aufgrund von Affektlabilität ihre eigenen Emotionen schwerer regulieren und werden oft schneller von den Gefühlen anderer, wie Stress oder Aggression, beeinflusst.</w:t>
      </w:r>
    </w:p>
    <w:p w14:paraId="35693EC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19B620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Umgebung anpassen:</w:t>
      </w:r>
    </w:p>
    <w:p w14:paraId="610B979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Reizarme Zonen schaffen (z.B. leise Räume, gedämpftes Licht).</w:t>
      </w:r>
    </w:p>
    <w:p w14:paraId="14C2F31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Klare Strukturen und feste Zeitpläne bieten Sicherheit.</w:t>
      </w:r>
    </w:p>
    <w:p w14:paraId="15F4898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14CE78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Hilfsmittel regelmäßig nutzen:</w:t>
      </w:r>
    </w:p>
    <w:p w14:paraId="5E5AAD3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Geräuschreduzierende Kopfhörer, Sonnenbrillen, Kilodecken und </w:t>
      </w:r>
      <w:proofErr w:type="spellStart"/>
      <w:r>
        <w:rPr>
          <w:rFonts w:ascii="Aptos" w:eastAsia="Aptos" w:hAnsi="Aptos" w:cs="Aptos"/>
          <w:color w:val="000000"/>
          <w:sz w:val="20"/>
          <w:szCs w:val="20"/>
        </w:rPr>
        <w:t>Fidget</w:t>
      </w:r>
      <w:proofErr w:type="spellEnd"/>
      <w:r>
        <w:rPr>
          <w:rFonts w:ascii="Aptos" w:eastAsia="Aptos" w:hAnsi="Aptos" w:cs="Aptos"/>
          <w:color w:val="000000"/>
          <w:sz w:val="20"/>
          <w:szCs w:val="20"/>
        </w:rPr>
        <w:t>-Tools</w:t>
      </w:r>
    </w:p>
    <w:p w14:paraId="57B4C16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C6D11E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u.Ä. im Alltag einsetzen</w:t>
      </w:r>
    </w:p>
    <w:p w14:paraId="0F553B5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3D33434" w14:textId="77777777" w:rsidR="006029D8" w:rsidRDefault="00000000">
      <w:pPr>
        <w:pBdr>
          <w:top w:val="nil"/>
          <w:left w:val="nil"/>
          <w:bottom w:val="nil"/>
          <w:right w:val="nil"/>
          <w:between w:val="nil"/>
        </w:pBdr>
        <w:rPr>
          <w:rFonts w:ascii="Aptos" w:eastAsia="Aptos" w:hAnsi="Aptos" w:cs="Aptos"/>
          <w:color w:val="000000"/>
          <w:sz w:val="20"/>
          <w:szCs w:val="20"/>
        </w:rPr>
      </w:pPr>
      <w:proofErr w:type="spellStart"/>
      <w:r>
        <w:rPr>
          <w:rFonts w:ascii="Aptos" w:eastAsia="Aptos" w:hAnsi="Aptos" w:cs="Aptos"/>
          <w:color w:val="000000"/>
          <w:sz w:val="20"/>
          <w:szCs w:val="20"/>
        </w:rPr>
        <w:t>Skilltraining</w:t>
      </w:r>
      <w:proofErr w:type="spellEnd"/>
      <w:r>
        <w:rPr>
          <w:rFonts w:ascii="Aptos" w:eastAsia="Aptos" w:hAnsi="Aptos" w:cs="Aptos"/>
          <w:color w:val="000000"/>
          <w:sz w:val="20"/>
          <w:szCs w:val="20"/>
        </w:rPr>
        <w:t>:</w:t>
      </w:r>
    </w:p>
    <w:p w14:paraId="68868B6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Erproben Sie gemeinsam die besten Wege der Selbstregulation durch sogenannte</w:t>
      </w:r>
    </w:p>
    <w:p w14:paraId="0C9FBAF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roofErr w:type="spellStart"/>
      <w:r>
        <w:rPr>
          <w:rFonts w:ascii="Aptos" w:eastAsia="Aptos" w:hAnsi="Aptos" w:cs="Aptos"/>
          <w:color w:val="000000"/>
          <w:sz w:val="20"/>
          <w:szCs w:val="20"/>
        </w:rPr>
        <w:t>Skilltrainings</w:t>
      </w:r>
      <w:proofErr w:type="spellEnd"/>
      <w:r>
        <w:rPr>
          <w:rFonts w:ascii="Aptos" w:eastAsia="Aptos" w:hAnsi="Aptos" w:cs="Aptos"/>
          <w:color w:val="000000"/>
          <w:sz w:val="20"/>
          <w:szCs w:val="20"/>
        </w:rPr>
        <w:t>. Welche Technik beruhigt effektiv?</w:t>
      </w:r>
    </w:p>
    <w:p w14:paraId="66D3DAC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87C468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Kommunikation</w:t>
      </w:r>
    </w:p>
    <w:p w14:paraId="02AB75A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Belohnung und Motivation:</w:t>
      </w:r>
    </w:p>
    <w:p w14:paraId="4C89F710" w14:textId="39E7FAB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Nutzen Sie vorwurfsfreie Kommunikation. Betroffene reagieren häufig stark auf persönliche</w:t>
      </w:r>
      <w:r w:rsidR="000E0A3E">
        <w:rPr>
          <w:rFonts w:ascii="Aptos" w:eastAsia="Aptos" w:hAnsi="Aptos" w:cs="Aptos"/>
          <w:color w:val="000000"/>
          <w:sz w:val="20"/>
          <w:szCs w:val="20"/>
        </w:rPr>
        <w:t xml:space="preserve"> </w:t>
      </w:r>
      <w:r>
        <w:rPr>
          <w:rFonts w:ascii="Aptos" w:eastAsia="Aptos" w:hAnsi="Aptos" w:cs="Aptos"/>
          <w:color w:val="000000"/>
          <w:sz w:val="20"/>
          <w:szCs w:val="20"/>
        </w:rPr>
        <w:t>Korrektur. Fördern Sie positives Verhalten und Anerkennung und fokussieren Sie bei</w:t>
      </w:r>
      <w:r w:rsidR="000E0A3E">
        <w:rPr>
          <w:rFonts w:ascii="Aptos" w:eastAsia="Aptos" w:hAnsi="Aptos" w:cs="Aptos"/>
          <w:color w:val="000000"/>
          <w:sz w:val="20"/>
          <w:szCs w:val="20"/>
        </w:rPr>
        <w:t xml:space="preserve"> </w:t>
      </w:r>
      <w:r>
        <w:rPr>
          <w:rFonts w:ascii="Aptos" w:eastAsia="Aptos" w:hAnsi="Aptos" w:cs="Aptos"/>
          <w:color w:val="000000"/>
          <w:sz w:val="20"/>
          <w:szCs w:val="20"/>
        </w:rPr>
        <w:t>Regulation die Lösungswege, um Stress zu vermeiden. Bei einigen Diagnosen ist es wichtig, das Gefühl von Kontrollverlust zu vermeiden. Bieten Sie in den Fällen mehrere Lösungen an.</w:t>
      </w:r>
    </w:p>
    <w:p w14:paraId="63D8104E" w14:textId="77777777" w:rsidR="006029D8" w:rsidRDefault="006029D8">
      <w:pPr>
        <w:pBdr>
          <w:top w:val="nil"/>
          <w:left w:val="nil"/>
          <w:bottom w:val="nil"/>
          <w:right w:val="nil"/>
          <w:between w:val="nil"/>
        </w:pBdr>
        <w:rPr>
          <w:rFonts w:ascii="Aptos" w:eastAsia="Aptos" w:hAnsi="Aptos" w:cs="Aptos"/>
          <w:color w:val="000000"/>
          <w:sz w:val="20"/>
          <w:szCs w:val="20"/>
        </w:rPr>
      </w:pPr>
    </w:p>
    <w:p w14:paraId="72F664F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Kommunikationshilfen:</w:t>
      </w:r>
    </w:p>
    <w:p w14:paraId="2A03239D" w14:textId="18A78C6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 Menschen können sich in der Krise nicht ausdrücken und werden “nonverbal”.</w:t>
      </w:r>
    </w:p>
    <w:p w14:paraId="557A037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Nutzen Sie Kommunikationshilfen im Alltag, um sie in der Krise einfach einsetzen zu</w:t>
      </w:r>
    </w:p>
    <w:p w14:paraId="44E4E13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können, wie Piktogramme, Farbcodes, Apps oder Ja-Nein-Vielleicht-Karten.</w:t>
      </w:r>
    </w:p>
    <w:p w14:paraId="5979331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Regelmäßige Abfragen:</w:t>
      </w:r>
    </w:p>
    <w:p w14:paraId="3E249F4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brauchst Du?“, “Wie geht es Dir?” (Skala 1 – 10) – diese Fragen sollten ernst gemeint</w:t>
      </w:r>
    </w:p>
    <w:p w14:paraId="1DFFBBB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sein, um Vertrauen aufzubauen und so Betroffenen helfen, unmaskiert zu antworten.</w:t>
      </w:r>
    </w:p>
    <w:p w14:paraId="76D2240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6BD806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Entlastung einbauen:</w:t>
      </w:r>
    </w:p>
    <w:p w14:paraId="5EF4CBE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Regelmäßige Pausen: Übungen wie „60 Sekunden Lächeln“, Bewegung</w:t>
      </w:r>
    </w:p>
    <w:p w14:paraId="703F7C4A" w14:textId="11981F60"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oder die „3-2-1-Übung“ können Stress im Alltag, Kindergarten</w:t>
      </w:r>
      <w:r w:rsidR="00345CF3">
        <w:rPr>
          <w:rFonts w:ascii="Aptos" w:eastAsia="Aptos" w:hAnsi="Aptos" w:cs="Aptos"/>
          <w:color w:val="000000"/>
          <w:sz w:val="20"/>
          <w:szCs w:val="20"/>
        </w:rPr>
        <w:t xml:space="preserve"> oder in </w:t>
      </w:r>
      <w:proofErr w:type="gramStart"/>
      <w:r w:rsidR="00345CF3">
        <w:rPr>
          <w:rFonts w:ascii="Aptos" w:eastAsia="Aptos" w:hAnsi="Aptos" w:cs="Aptos"/>
          <w:color w:val="000000"/>
          <w:sz w:val="20"/>
          <w:szCs w:val="20"/>
        </w:rPr>
        <w:t xml:space="preserve">der </w:t>
      </w:r>
      <w:r>
        <w:rPr>
          <w:rFonts w:ascii="Aptos" w:eastAsia="Aptos" w:hAnsi="Aptos" w:cs="Aptos"/>
          <w:color w:val="000000"/>
          <w:sz w:val="20"/>
          <w:szCs w:val="20"/>
        </w:rPr>
        <w:t xml:space="preserve"> Schule</w:t>
      </w:r>
      <w:proofErr w:type="gramEnd"/>
      <w:r>
        <w:rPr>
          <w:rFonts w:ascii="Aptos" w:eastAsia="Aptos" w:hAnsi="Aptos" w:cs="Aptos"/>
          <w:color w:val="000000"/>
          <w:sz w:val="20"/>
          <w:szCs w:val="20"/>
        </w:rPr>
        <w:t xml:space="preserve"> reduzieren.</w:t>
      </w:r>
    </w:p>
    <w:p w14:paraId="4E900A2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Bewegungs- und Entspannungsangebote in Einrichtungen wie Boxen, Yoga, Atemübungen o.Ä. fördern.</w:t>
      </w:r>
    </w:p>
    <w:p w14:paraId="06E19FE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8BF594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Sensibilisierung schaffen:</w:t>
      </w:r>
    </w:p>
    <w:p w14:paraId="7FD19B4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Regelmäßig Schulungen für Lehrkräfte sowie Betreuende und</w:t>
      </w:r>
    </w:p>
    <w:p w14:paraId="273F483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z.B. </w:t>
      </w:r>
      <w:proofErr w:type="spellStart"/>
      <w:proofErr w:type="gramStart"/>
      <w:r>
        <w:rPr>
          <w:rFonts w:ascii="Aptos" w:eastAsia="Aptos" w:hAnsi="Aptos" w:cs="Aptos"/>
          <w:color w:val="000000"/>
          <w:sz w:val="20"/>
          <w:szCs w:val="20"/>
        </w:rPr>
        <w:t>Mitschüler:innen</w:t>
      </w:r>
      <w:proofErr w:type="spellEnd"/>
      <w:proofErr w:type="gramEnd"/>
      <w:r>
        <w:rPr>
          <w:rFonts w:ascii="Aptos" w:eastAsia="Aptos" w:hAnsi="Aptos" w:cs="Aptos"/>
          <w:color w:val="000000"/>
          <w:sz w:val="20"/>
          <w:szCs w:val="20"/>
        </w:rPr>
        <w:t xml:space="preserve"> zu Neurodiversität und Reizverarbeitung durchführen.</w:t>
      </w:r>
    </w:p>
    <w:p w14:paraId="41C13F4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DA4E7C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Maßnahmen in der Krise</w:t>
      </w:r>
    </w:p>
    <w:p w14:paraId="2A5C692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Ruhig bleiben, sicher handeln</w:t>
      </w:r>
    </w:p>
    <w:p w14:paraId="3639D46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39757B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Erkennen der Krise:</w:t>
      </w:r>
    </w:p>
    <w:p w14:paraId="400C62C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Erste Signale: Unruhe, veränderte Körpersprache (an das Ohr oder den Kopf fassen,</w:t>
      </w:r>
    </w:p>
    <w:p w14:paraId="3635D2E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leerer Gesichtsausdruck o.Ä.), Rückzug oder Überreaktionen.</w:t>
      </w:r>
    </w:p>
    <w:p w14:paraId="49E85EE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28E8BB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Richtig reagieren:</w:t>
      </w:r>
    </w:p>
    <w:p w14:paraId="6193526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Bleiben Sie ruhig, geben Sie Raum und sprechen Sie so wenig wie möglich.</w:t>
      </w:r>
    </w:p>
    <w:p w14:paraId="6BCD591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FDFA41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Wenn Sie aufgefordert werden zu kommunizieren, versuchen Sie zu erklären, nicht</w:t>
      </w:r>
    </w:p>
    <w:p w14:paraId="01A7E7F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banalisieren: “Ich weiß, dass das Thema Dir wichtig ist, aber gerade bist Du aufgewühlt</w:t>
      </w:r>
    </w:p>
    <w:p w14:paraId="2179E89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und ich wäre gerne einfach für Dich da.”</w:t>
      </w:r>
    </w:p>
    <w:p w14:paraId="381B81D1" w14:textId="3A2C7BF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Vermeiden Sie unbedingt Kommentare oder Diskussionen über den Auslöser der Krise.</w:t>
      </w:r>
    </w:p>
    <w:p w14:paraId="125004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2C9404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Hilfsmittel bereitstellen:</w:t>
      </w:r>
    </w:p>
    <w:p w14:paraId="6624ABD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Schaffen Sie reizarme Zonen mit gedämpftem Licht und reduzierter Geräuschkulisse.</w:t>
      </w:r>
    </w:p>
    <w:p w14:paraId="27E25EA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Nutzen Sie Gewichtsdecken, </w:t>
      </w:r>
      <w:proofErr w:type="spellStart"/>
      <w:r>
        <w:rPr>
          <w:rFonts w:ascii="Aptos" w:eastAsia="Aptos" w:hAnsi="Aptos" w:cs="Aptos"/>
          <w:color w:val="000000"/>
          <w:sz w:val="20"/>
          <w:szCs w:val="20"/>
        </w:rPr>
        <w:t>Fidget</w:t>
      </w:r>
      <w:proofErr w:type="spellEnd"/>
      <w:r>
        <w:rPr>
          <w:rFonts w:ascii="Aptos" w:eastAsia="Aptos" w:hAnsi="Aptos" w:cs="Aptos"/>
          <w:color w:val="000000"/>
          <w:sz w:val="20"/>
          <w:szCs w:val="20"/>
        </w:rPr>
        <w:t>-Tools oder beruhigende Gerüche, um Sicherheit</w:t>
      </w:r>
    </w:p>
    <w:p w14:paraId="32571CC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 bieten. Bitte versuchen Sie die Hilfsmittel im Alltag einzubinden, um sie in der Krise</w:t>
      </w:r>
    </w:p>
    <w:p w14:paraId="52F85A9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effektiv einsetzen zu können.</w:t>
      </w:r>
    </w:p>
    <w:p w14:paraId="1CB7E0D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53A7D3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Körperliche Unterstützung bieten</w:t>
      </w:r>
    </w:p>
    <w:p w14:paraId="3FE27548" w14:textId="1C186B36"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Achtung: nur mit Einverständnis der Person und de</w:t>
      </w:r>
      <w:r w:rsidR="00345CF3">
        <w:rPr>
          <w:rFonts w:ascii="Aptos" w:eastAsia="Aptos" w:hAnsi="Aptos" w:cs="Aptos"/>
          <w:color w:val="000000"/>
          <w:sz w:val="20"/>
          <w:szCs w:val="20"/>
        </w:rPr>
        <w:t>r</w:t>
      </w:r>
      <w:r>
        <w:rPr>
          <w:rFonts w:ascii="Aptos" w:eastAsia="Aptos" w:hAnsi="Aptos" w:cs="Aptos"/>
          <w:color w:val="000000"/>
          <w:sz w:val="20"/>
          <w:szCs w:val="20"/>
        </w:rPr>
        <w:t xml:space="preserve"> Eltern</w:t>
      </w:r>
    </w:p>
    <w:p w14:paraId="6DBA1DE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Kaltes Wasser oder Ingwer, Chilibonbons (nicht für Kinder geeignet)</w:t>
      </w:r>
    </w:p>
    <w:p w14:paraId="1819089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Raum geben: Sanfte Bewegungsangebote wie Schaukeln oder Gehen stabilisieren.</w:t>
      </w:r>
    </w:p>
    <w:p w14:paraId="136B908E" w14:textId="7AFA42A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“Darf ich Dich </w:t>
      </w:r>
      <w:proofErr w:type="gramStart"/>
      <w:r>
        <w:rPr>
          <w:rFonts w:ascii="Aptos" w:eastAsia="Aptos" w:hAnsi="Aptos" w:cs="Aptos"/>
          <w:color w:val="000000"/>
          <w:sz w:val="20"/>
          <w:szCs w:val="20"/>
        </w:rPr>
        <w:t>fest drücken</w:t>
      </w:r>
      <w:proofErr w:type="gramEnd"/>
      <w:r>
        <w:rPr>
          <w:rFonts w:ascii="Aptos" w:eastAsia="Aptos" w:hAnsi="Aptos" w:cs="Aptos"/>
          <w:color w:val="000000"/>
          <w:sz w:val="20"/>
          <w:szCs w:val="20"/>
        </w:rPr>
        <w:t>.” Manche Menschen</w:t>
      </w:r>
      <w:r w:rsidR="00D94347">
        <w:rPr>
          <w:rFonts w:ascii="Aptos" w:eastAsia="Aptos" w:hAnsi="Aptos" w:cs="Aptos"/>
          <w:color w:val="000000"/>
          <w:sz w:val="20"/>
          <w:szCs w:val="20"/>
        </w:rPr>
        <w:t>,</w:t>
      </w:r>
      <w:r>
        <w:rPr>
          <w:rFonts w:ascii="Aptos" w:eastAsia="Aptos" w:hAnsi="Aptos" w:cs="Aptos"/>
          <w:color w:val="000000"/>
          <w:sz w:val="20"/>
          <w:szCs w:val="20"/>
        </w:rPr>
        <w:t xml:space="preserve"> gerade bei ADHS</w:t>
      </w:r>
      <w:r w:rsidR="00D94347">
        <w:rPr>
          <w:rFonts w:ascii="Aptos" w:eastAsia="Aptos" w:hAnsi="Aptos" w:cs="Aptos"/>
          <w:color w:val="000000"/>
          <w:sz w:val="20"/>
          <w:szCs w:val="20"/>
        </w:rPr>
        <w:t>,</w:t>
      </w:r>
      <w:r>
        <w:rPr>
          <w:rFonts w:ascii="Aptos" w:eastAsia="Aptos" w:hAnsi="Aptos" w:cs="Aptos"/>
          <w:color w:val="000000"/>
          <w:sz w:val="20"/>
          <w:szCs w:val="20"/>
        </w:rPr>
        <w:t xml:space="preserve"> benötigen einen</w:t>
      </w:r>
    </w:p>
    <w:p w14:paraId="2095493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“Kick”, um die Impulsivität zu regulieren. </w:t>
      </w:r>
    </w:p>
    <w:p w14:paraId="1A2599B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Eine sehr starke Umarmung hilft manchen</w:t>
      </w:r>
    </w:p>
    <w:p w14:paraId="2F86F52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diesen inneren Druck loszuwerden.</w:t>
      </w:r>
    </w:p>
    <w:p w14:paraId="5F8D32A5" w14:textId="77777777" w:rsidR="00654345"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FB4FE8A" w14:textId="542D0E5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Nach der Krise:</w:t>
      </w:r>
    </w:p>
    <w:p w14:paraId="61AD98F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Ein </w:t>
      </w:r>
      <w:proofErr w:type="spellStart"/>
      <w:r>
        <w:rPr>
          <w:rFonts w:ascii="Aptos" w:eastAsia="Aptos" w:hAnsi="Aptos" w:cs="Aptos"/>
          <w:color w:val="000000"/>
          <w:sz w:val="20"/>
          <w:szCs w:val="20"/>
        </w:rPr>
        <w:t>Meltdown</w:t>
      </w:r>
      <w:proofErr w:type="spellEnd"/>
      <w:r>
        <w:rPr>
          <w:rFonts w:ascii="Aptos" w:eastAsia="Aptos" w:hAnsi="Aptos" w:cs="Aptos"/>
          <w:color w:val="000000"/>
          <w:sz w:val="20"/>
          <w:szCs w:val="20"/>
        </w:rPr>
        <w:t xml:space="preserve"> aus der Perspektive einer außenstehenden Person mitzuerleben, kann</w:t>
      </w:r>
    </w:p>
    <w:p w14:paraId="5BD162A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belastend sein. Sorgen Sie für sich selbst, sprechen Sie mit Vertrauten.</w:t>
      </w:r>
    </w:p>
    <w:p w14:paraId="50CE839A" w14:textId="59CDBA64"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Sprechen Sie das Erlebte nachträglich vorwurfsfrei an, wenn die betroffene Person</w:t>
      </w:r>
    </w:p>
    <w:p w14:paraId="1D9B933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bereit ist und versuchen Sie herauszufinden, wie ein </w:t>
      </w:r>
      <w:proofErr w:type="spellStart"/>
      <w:r>
        <w:rPr>
          <w:rFonts w:ascii="Aptos" w:eastAsia="Aptos" w:hAnsi="Aptos" w:cs="Aptos"/>
          <w:color w:val="000000"/>
          <w:sz w:val="20"/>
          <w:szCs w:val="20"/>
        </w:rPr>
        <w:t>Meltdown</w:t>
      </w:r>
      <w:proofErr w:type="spellEnd"/>
      <w:r>
        <w:rPr>
          <w:rFonts w:ascii="Aptos" w:eastAsia="Aptos" w:hAnsi="Aptos" w:cs="Aptos"/>
          <w:color w:val="000000"/>
          <w:sz w:val="20"/>
          <w:szCs w:val="20"/>
        </w:rPr>
        <w:t xml:space="preserve"> zukünftig abgewendet werden könnte.</w:t>
      </w:r>
    </w:p>
    <w:p w14:paraId="13968D04" w14:textId="77777777" w:rsidR="006029D8" w:rsidRDefault="006029D8">
      <w:pPr>
        <w:pBdr>
          <w:top w:val="nil"/>
          <w:left w:val="nil"/>
          <w:bottom w:val="nil"/>
          <w:right w:val="nil"/>
          <w:between w:val="nil"/>
        </w:pBdr>
        <w:rPr>
          <w:rFonts w:ascii="Aptos" w:eastAsia="Aptos" w:hAnsi="Aptos" w:cs="Aptos"/>
          <w:color w:val="000000"/>
          <w:sz w:val="20"/>
          <w:szCs w:val="20"/>
        </w:rPr>
      </w:pPr>
    </w:p>
    <w:p w14:paraId="04685BA2" w14:textId="77777777" w:rsidR="006029D8" w:rsidRDefault="006029D8">
      <w:pPr>
        <w:pBdr>
          <w:top w:val="nil"/>
          <w:left w:val="nil"/>
          <w:bottom w:val="nil"/>
          <w:right w:val="nil"/>
          <w:between w:val="nil"/>
        </w:pBdr>
        <w:rPr>
          <w:rFonts w:ascii="Aptos" w:eastAsia="Aptos" w:hAnsi="Aptos" w:cs="Aptos"/>
          <w:color w:val="000000"/>
          <w:sz w:val="20"/>
          <w:szCs w:val="20"/>
        </w:rPr>
      </w:pPr>
    </w:p>
    <w:p w14:paraId="32900C7A" w14:textId="77777777" w:rsidR="006029D8" w:rsidRDefault="00000000">
      <w:pPr>
        <w:pBdr>
          <w:top w:val="nil"/>
          <w:left w:val="nil"/>
          <w:bottom w:val="nil"/>
          <w:right w:val="nil"/>
          <w:between w:val="nil"/>
        </w:pBdr>
        <w:rPr>
          <w:rFonts w:ascii="Aptos" w:eastAsia="Aptos" w:hAnsi="Aptos" w:cs="Aptos"/>
          <w:color w:val="000000"/>
        </w:rPr>
      </w:pPr>
      <w:r>
        <w:br w:type="page"/>
      </w:r>
    </w:p>
    <w:p w14:paraId="5B3B67C1" w14:textId="77777777" w:rsidR="006029D8" w:rsidRDefault="00000000">
      <w:pPr>
        <w:pStyle w:val="berschrift3"/>
      </w:pPr>
      <w:bookmarkStart w:id="13" w:name="_heading=h.zhrr2jpxtqg2" w:colFirst="0" w:colLast="0"/>
      <w:bookmarkEnd w:id="13"/>
      <w:r>
        <w:lastRenderedPageBreak/>
        <w:t>ELTERN UND SOZIALES UMFELD</w:t>
      </w:r>
    </w:p>
    <w:p w14:paraId="1108433D" w14:textId="77777777" w:rsidR="006029D8" w:rsidRDefault="006029D8">
      <w:pPr>
        <w:pBdr>
          <w:top w:val="nil"/>
          <w:left w:val="nil"/>
          <w:bottom w:val="nil"/>
          <w:right w:val="nil"/>
          <w:between w:val="nil"/>
        </w:pBdr>
        <w:rPr>
          <w:rFonts w:ascii="Aptos" w:eastAsia="Aptos" w:hAnsi="Aptos" w:cs="Aptos"/>
          <w:color w:val="000000"/>
          <w:sz w:val="20"/>
          <w:szCs w:val="20"/>
        </w:rPr>
      </w:pPr>
    </w:p>
    <w:p w14:paraId="050832C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Liebe Eltern, Geschwister und pflegende Angehörige, Ihr leistet täglich so viel –</w:t>
      </w:r>
    </w:p>
    <w:p w14:paraId="26900DC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oft unsichtbar, mit wenig Anerkennung! Wir sagen Danke!</w:t>
      </w:r>
    </w:p>
    <w:p w14:paraId="7F6D41D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D83B7F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Betroffene Eltern und Eltern von Kindern mit nicht sichtbaren Behinderungen stehen vor besonderen Herausforderungen. Neben der Sorge wegen der alltäglichen Barrieren und um die Gesundheit erleben sie oft Ablehnung und Unverständnis durch die Gesellschaft. Viele berichten von ständiger Überforderung, die zu Burnout, Depression, PTBS oder Angststörungen führen kann.</w:t>
      </w:r>
    </w:p>
    <w:p w14:paraId="61343C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BF415A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Doch schon kleine Gesten der Anerkennung und des Verständnisses ohne Banalisierung können helfen. Unterstützen Sie, ohne zu bewerten oder infrage zu stellen.</w:t>
      </w:r>
    </w:p>
    <w:p w14:paraId="4DEEB88C" w14:textId="77777777" w:rsidR="006029D8" w:rsidRDefault="006029D8">
      <w:pPr>
        <w:pBdr>
          <w:top w:val="nil"/>
          <w:left w:val="nil"/>
          <w:bottom w:val="nil"/>
          <w:right w:val="nil"/>
          <w:between w:val="nil"/>
        </w:pBdr>
        <w:rPr>
          <w:rFonts w:ascii="Aptos" w:eastAsia="Aptos" w:hAnsi="Aptos" w:cs="Aptos"/>
          <w:color w:val="000000"/>
          <w:sz w:val="20"/>
          <w:szCs w:val="20"/>
        </w:rPr>
      </w:pPr>
    </w:p>
    <w:p w14:paraId="5A2AC4C0" w14:textId="2D33D457" w:rsidR="006029D8" w:rsidRDefault="00000000">
      <w:pPr>
        <w:pBdr>
          <w:top w:val="nil"/>
          <w:left w:val="nil"/>
          <w:bottom w:val="nil"/>
          <w:right w:val="nil"/>
          <w:between w:val="nil"/>
        </w:pBdr>
        <w:rPr>
          <w:rFonts w:ascii="Aptos" w:eastAsia="Aptos" w:hAnsi="Aptos" w:cs="Aptos"/>
          <w:b/>
          <w:color w:val="000000"/>
          <w:sz w:val="20"/>
          <w:szCs w:val="20"/>
        </w:rPr>
      </w:pPr>
      <w:r>
        <w:rPr>
          <w:rFonts w:ascii="Aptos" w:eastAsia="Aptos" w:hAnsi="Aptos" w:cs="Aptos"/>
          <w:b/>
          <w:color w:val="000000"/>
          <w:sz w:val="20"/>
          <w:szCs w:val="20"/>
        </w:rPr>
        <w:t>Liebe Elter</w:t>
      </w:r>
      <w:r w:rsidR="00AB35D7">
        <w:rPr>
          <w:rFonts w:ascii="Aptos" w:eastAsia="Aptos" w:hAnsi="Aptos" w:cs="Aptos"/>
          <w:b/>
          <w:color w:val="000000"/>
          <w:sz w:val="20"/>
          <w:szCs w:val="20"/>
        </w:rPr>
        <w:t>n</w:t>
      </w:r>
      <w:r>
        <w:rPr>
          <w:rFonts w:ascii="Aptos" w:eastAsia="Aptos" w:hAnsi="Aptos" w:cs="Aptos"/>
          <w:b/>
          <w:color w:val="000000"/>
          <w:sz w:val="20"/>
          <w:szCs w:val="20"/>
        </w:rPr>
        <w:t xml:space="preserve"> von Kindern mit nicht sichtbaren Beeinträchtigungen,</w:t>
      </w:r>
    </w:p>
    <w:p w14:paraId="35CAD730" w14:textId="77777777" w:rsidR="006029D8" w:rsidRDefault="006029D8">
      <w:pPr>
        <w:pBdr>
          <w:top w:val="nil"/>
          <w:left w:val="nil"/>
          <w:bottom w:val="nil"/>
          <w:right w:val="nil"/>
          <w:between w:val="nil"/>
        </w:pBdr>
        <w:rPr>
          <w:rFonts w:ascii="Aptos" w:eastAsia="Aptos" w:hAnsi="Aptos" w:cs="Aptos"/>
          <w:color w:val="000000"/>
          <w:sz w:val="20"/>
          <w:szCs w:val="20"/>
        </w:rPr>
      </w:pPr>
    </w:p>
    <w:p w14:paraId="41AE1352" w14:textId="3865D34A"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Danke für Eure Geduld, Eure Liebe und Eure Kraft. Ihr seid der sichere Hafen für Eure Kinder,</w:t>
      </w:r>
      <w:r w:rsidR="00AB35D7">
        <w:rPr>
          <w:rFonts w:ascii="Aptos" w:eastAsia="Aptos" w:hAnsi="Aptos" w:cs="Aptos"/>
          <w:color w:val="000000"/>
          <w:sz w:val="20"/>
          <w:szCs w:val="20"/>
        </w:rPr>
        <w:t xml:space="preserve"> </w:t>
      </w:r>
      <w:r>
        <w:rPr>
          <w:rFonts w:ascii="Aptos" w:eastAsia="Aptos" w:hAnsi="Aptos" w:cs="Aptos"/>
          <w:color w:val="000000"/>
          <w:sz w:val="20"/>
          <w:szCs w:val="20"/>
        </w:rPr>
        <w:t xml:space="preserve">selbst an Tagen, an denen die Wellen hochschlagen. Es ist nicht immer leicht, das wissen wir. Fehler passieren, und das ist in Ordnung – Ihr gebt Euer Bestes, und das zählt. </w:t>
      </w:r>
    </w:p>
    <w:p w14:paraId="4E28042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Bitte denkt daran: Hilfe anzunehmen ist kein Zeichen von Schwäche, sondern einfach</w:t>
      </w:r>
    </w:p>
    <w:p w14:paraId="70355F4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menschlich. Vor allem, wenn Ihr merkt, dass Ihr regelmäßig emotional überfordert seid, die Kontrolle verliert oder negative Kommunikation zur Normalität wird.</w:t>
      </w:r>
    </w:p>
    <w:p w14:paraId="4A952FB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853476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ist kein Vorwurf, sondern voller Verständnis. Viele von uns waren in dieser</w:t>
      </w:r>
    </w:p>
    <w:p w14:paraId="0DE6494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Situation. Die tägliche Überforderung, Angst und Unsicherheit sind eine große Belastung.</w:t>
      </w:r>
    </w:p>
    <w:p w14:paraId="5695F7F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Alltag, Behörden, Kindergarten, Schule – all das können große Hürden sein. Es ist oft hart,</w:t>
      </w:r>
    </w:p>
    <w:p w14:paraId="5257A4E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wissen wir, und es gibt auch keine pauschale Lösung.</w:t>
      </w:r>
    </w:p>
    <w:p w14:paraId="075D7B9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85B5BF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Aber es gibt Menschen, die Euch unterstützen können – schämt Euch nicht, um Hilfe zu bitten. Ihr müsst Euch nicht vor anderen rechtfertigen.</w:t>
      </w:r>
    </w:p>
    <w:p w14:paraId="53E42C8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38E404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Eure Liebe und Euer Einsatz machen den entscheidenden Unterschied für Eure Kinder.</w:t>
      </w:r>
    </w:p>
    <w:p w14:paraId="3344542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Stärkt Euch, damit Ihr Eure Kinder stärken könnt. Und seid Euch ganz sicher:</w:t>
      </w:r>
    </w:p>
    <w:p w14:paraId="5F5C77B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Ihr seid nicht allein.</w:t>
      </w:r>
    </w:p>
    <w:p w14:paraId="796884E2" w14:textId="77777777" w:rsidR="006029D8" w:rsidRDefault="006029D8">
      <w:pPr>
        <w:pBdr>
          <w:top w:val="nil"/>
          <w:left w:val="nil"/>
          <w:bottom w:val="nil"/>
          <w:right w:val="nil"/>
          <w:between w:val="nil"/>
        </w:pBdr>
        <w:rPr>
          <w:rFonts w:ascii="Aptos" w:eastAsia="Aptos" w:hAnsi="Aptos" w:cs="Aptos"/>
          <w:color w:val="000000"/>
          <w:sz w:val="20"/>
          <w:szCs w:val="20"/>
        </w:rPr>
      </w:pPr>
    </w:p>
    <w:p w14:paraId="39BECC29" w14:textId="77777777" w:rsidR="006029D8" w:rsidRDefault="00000000">
      <w:pPr>
        <w:pBdr>
          <w:top w:val="nil"/>
          <w:left w:val="nil"/>
          <w:bottom w:val="nil"/>
          <w:right w:val="nil"/>
          <w:between w:val="nil"/>
        </w:pBdr>
        <w:rPr>
          <w:rFonts w:ascii="Aptos" w:eastAsia="Aptos" w:hAnsi="Aptos" w:cs="Aptos"/>
          <w:b/>
          <w:color w:val="000000"/>
          <w:sz w:val="20"/>
          <w:szCs w:val="20"/>
        </w:rPr>
      </w:pPr>
      <w:r>
        <w:rPr>
          <w:rFonts w:ascii="Aptos" w:eastAsia="Aptos" w:hAnsi="Aptos" w:cs="Aptos"/>
          <w:b/>
          <w:color w:val="000000"/>
          <w:sz w:val="20"/>
          <w:szCs w:val="20"/>
        </w:rPr>
        <w:t xml:space="preserve">VIEL KRAFT </w:t>
      </w:r>
    </w:p>
    <w:p w14:paraId="67AB16AF" w14:textId="77777777" w:rsidR="006029D8" w:rsidRDefault="00000000">
      <w:pPr>
        <w:pBdr>
          <w:top w:val="nil"/>
          <w:left w:val="nil"/>
          <w:bottom w:val="nil"/>
          <w:right w:val="nil"/>
          <w:between w:val="nil"/>
        </w:pBdr>
        <w:rPr>
          <w:rFonts w:ascii="Aptos" w:eastAsia="Aptos" w:hAnsi="Aptos" w:cs="Aptos"/>
          <w:b/>
          <w:color w:val="000000"/>
          <w:sz w:val="20"/>
          <w:szCs w:val="20"/>
        </w:rPr>
      </w:pPr>
      <w:r>
        <w:rPr>
          <w:rFonts w:ascii="Aptos" w:eastAsia="Aptos" w:hAnsi="Aptos" w:cs="Aptos"/>
          <w:b/>
          <w:color w:val="000000"/>
          <w:sz w:val="20"/>
          <w:szCs w:val="20"/>
        </w:rPr>
        <w:t>Euer Team von “stille Stunde”</w:t>
      </w:r>
    </w:p>
    <w:p w14:paraId="299236F4" w14:textId="77777777" w:rsidR="006029D8" w:rsidRDefault="006029D8">
      <w:pPr>
        <w:pBdr>
          <w:top w:val="nil"/>
          <w:left w:val="nil"/>
          <w:bottom w:val="nil"/>
          <w:right w:val="nil"/>
          <w:between w:val="nil"/>
        </w:pBdr>
        <w:rPr>
          <w:rFonts w:ascii="Aptos" w:eastAsia="Aptos" w:hAnsi="Aptos" w:cs="Aptos"/>
          <w:b/>
          <w:color w:val="000000"/>
          <w:sz w:val="20"/>
          <w:szCs w:val="20"/>
        </w:rPr>
      </w:pPr>
    </w:p>
    <w:p w14:paraId="69530063" w14:textId="77777777" w:rsidR="006029D8" w:rsidRDefault="006029D8">
      <w:pPr>
        <w:pBdr>
          <w:top w:val="nil"/>
          <w:left w:val="nil"/>
          <w:bottom w:val="nil"/>
          <w:right w:val="nil"/>
          <w:between w:val="nil"/>
        </w:pBdr>
        <w:rPr>
          <w:rFonts w:ascii="Aptos" w:eastAsia="Aptos" w:hAnsi="Aptos" w:cs="Aptos"/>
          <w:b/>
          <w:color w:val="000000"/>
          <w:sz w:val="20"/>
          <w:szCs w:val="20"/>
        </w:rPr>
      </w:pPr>
    </w:p>
    <w:p w14:paraId="3042B653" w14:textId="77777777" w:rsidR="006029D8" w:rsidRDefault="006029D8">
      <w:pPr>
        <w:pBdr>
          <w:top w:val="nil"/>
          <w:left w:val="nil"/>
          <w:bottom w:val="nil"/>
          <w:right w:val="nil"/>
          <w:between w:val="nil"/>
        </w:pBdr>
        <w:rPr>
          <w:rFonts w:ascii="Aptos" w:eastAsia="Aptos" w:hAnsi="Aptos" w:cs="Aptos"/>
          <w:b/>
          <w:color w:val="000000"/>
          <w:sz w:val="20"/>
          <w:szCs w:val="20"/>
        </w:rPr>
      </w:pPr>
    </w:p>
    <w:p w14:paraId="0A595843" w14:textId="77777777" w:rsidR="006029D8" w:rsidRDefault="006029D8">
      <w:pPr>
        <w:pBdr>
          <w:top w:val="nil"/>
          <w:left w:val="nil"/>
          <w:bottom w:val="nil"/>
          <w:right w:val="nil"/>
          <w:between w:val="nil"/>
        </w:pBdr>
        <w:rPr>
          <w:rFonts w:ascii="Aptos" w:eastAsia="Aptos" w:hAnsi="Aptos" w:cs="Aptos"/>
          <w:b/>
          <w:color w:val="000000"/>
          <w:sz w:val="20"/>
          <w:szCs w:val="20"/>
        </w:rPr>
      </w:pPr>
    </w:p>
    <w:p w14:paraId="209BA81B" w14:textId="77777777" w:rsidR="006029D8" w:rsidRDefault="006029D8">
      <w:pPr>
        <w:pBdr>
          <w:top w:val="nil"/>
          <w:left w:val="nil"/>
          <w:bottom w:val="nil"/>
          <w:right w:val="nil"/>
          <w:between w:val="nil"/>
        </w:pBdr>
        <w:rPr>
          <w:rFonts w:ascii="Aptos" w:eastAsia="Aptos" w:hAnsi="Aptos" w:cs="Aptos"/>
          <w:b/>
          <w:color w:val="000000"/>
          <w:sz w:val="20"/>
          <w:szCs w:val="20"/>
        </w:rPr>
      </w:pPr>
    </w:p>
    <w:p w14:paraId="0E8CDC45" w14:textId="77777777" w:rsidR="006029D8" w:rsidRDefault="00000000">
      <w:pPr>
        <w:pBdr>
          <w:top w:val="nil"/>
          <w:left w:val="nil"/>
          <w:bottom w:val="nil"/>
          <w:right w:val="nil"/>
          <w:between w:val="nil"/>
        </w:pBdr>
        <w:rPr>
          <w:rFonts w:ascii="Aptos" w:eastAsia="Aptos" w:hAnsi="Aptos" w:cs="Aptos"/>
          <w:b/>
          <w:color w:val="000000"/>
          <w:sz w:val="20"/>
          <w:szCs w:val="20"/>
        </w:rPr>
      </w:pPr>
      <w:r>
        <w:rPr>
          <w:rFonts w:ascii="Aptos" w:eastAsia="Aptos" w:hAnsi="Aptos" w:cs="Aptos"/>
          <w:b/>
          <w:color w:val="000000"/>
          <w:sz w:val="20"/>
          <w:szCs w:val="20"/>
        </w:rPr>
        <w:t>Liebe Eltern, die selbst betroffen sind,</w:t>
      </w:r>
    </w:p>
    <w:p w14:paraId="4CEAE8FB" w14:textId="77777777" w:rsidR="006029D8" w:rsidRDefault="006029D8">
      <w:pPr>
        <w:pBdr>
          <w:top w:val="nil"/>
          <w:left w:val="nil"/>
          <w:bottom w:val="nil"/>
          <w:right w:val="nil"/>
          <w:between w:val="nil"/>
        </w:pBdr>
        <w:rPr>
          <w:rFonts w:ascii="Aptos" w:eastAsia="Aptos" w:hAnsi="Aptos" w:cs="Aptos"/>
          <w:b/>
          <w:color w:val="000000"/>
          <w:sz w:val="20"/>
          <w:szCs w:val="20"/>
        </w:rPr>
      </w:pPr>
    </w:p>
    <w:p w14:paraId="6AF8BB9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möchten Euch wissen lassen, dass Ihr wahrgenommen werdet, denn wir wissen, wie</w:t>
      </w:r>
    </w:p>
    <w:p w14:paraId="6340E0C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schwer es manchmal sein kann. Ihr tragt nicht nur die Verantwortung für Eure Kinder,</w:t>
      </w:r>
    </w:p>
    <w:p w14:paraId="4AFCEF9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sondern kämpft oft auch mit eigenen Herausforderungen, die für andere unsichtbar bleiben.</w:t>
      </w:r>
    </w:p>
    <w:p w14:paraId="64813D63" w14:textId="356794E0"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Ihr gebt Orientierung und versucht alles, um ein sicherer Anker zu sein. Dabei geht Ihr oft</w:t>
      </w:r>
    </w:p>
    <w:p w14:paraId="4D1CF99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über Eure Grenzen hinaus und seid manchmal verzweifelt.</w:t>
      </w:r>
    </w:p>
    <w:p w14:paraId="6BA12FD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1B608B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ist okay, müde zu sein. Es ist okay, Hilfe zu brauchen. Ihr seid stark und wichtig –</w:t>
      </w:r>
    </w:p>
    <w:p w14:paraId="5F79A08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auch wenn Ihr das vielleicht nicht immer fühlt. Bitte vergesst nicht: Ihr müsst nicht perfekt</w:t>
      </w:r>
    </w:p>
    <w:p w14:paraId="580F8C5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sein, und Ihr müsst Euch vor niemandem rechtfertigen. Eure Kinder lieben Euch für das,</w:t>
      </w:r>
    </w:p>
    <w:p w14:paraId="6788D6A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was Ihr seid, und sie können von Eurer Stärke, mit Herausforderungen umzugehen, lernen.</w:t>
      </w:r>
    </w:p>
    <w:p w14:paraId="079EA83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CA83BF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Wenn Ihr Unterstützung braucht, sucht sie Euch. Es gibt Menschen und Netzwerke, die</w:t>
      </w:r>
    </w:p>
    <w:p w14:paraId="0D125C5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für Euch da sind, ohne zu urteilen. Achtet darauf, wenn Ihr merkt, dass Eure Beeinträchtigung negativen Einfluss </w:t>
      </w:r>
      <w:proofErr w:type="gramStart"/>
      <w:r>
        <w:rPr>
          <w:rFonts w:ascii="Aptos" w:eastAsia="Aptos" w:hAnsi="Aptos" w:cs="Aptos"/>
          <w:color w:val="000000"/>
          <w:sz w:val="20"/>
          <w:szCs w:val="20"/>
        </w:rPr>
        <w:t>auf Euer Kind</w:t>
      </w:r>
      <w:proofErr w:type="gramEnd"/>
      <w:r>
        <w:rPr>
          <w:rFonts w:ascii="Aptos" w:eastAsia="Aptos" w:hAnsi="Aptos" w:cs="Aptos"/>
          <w:color w:val="000000"/>
          <w:sz w:val="20"/>
          <w:szCs w:val="20"/>
        </w:rPr>
        <w:t xml:space="preserve"> hat. Dies ist kein Vorwurf, sondern eine einfache Tatsache.</w:t>
      </w:r>
    </w:p>
    <w:p w14:paraId="146D19C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So wie Ihr Hilfe bekommen würdet, wenn Euer Bein gebrochen wäre, könnt Ihr Unterstützung annehmen, um Euch und Eure Kinder zu entlasten.</w:t>
      </w:r>
    </w:p>
    <w:p w14:paraId="388376A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66CEDA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Versucht, für Eure Kinder da zu sein und lasst Euch bei allem, was möglich ist, helfen.</w:t>
      </w:r>
    </w:p>
    <w:p w14:paraId="3BE687A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gibt Euch Kraft für das Wesentliche – Eure Familie.</w:t>
      </w:r>
    </w:p>
    <w:p w14:paraId="15EEAC92" w14:textId="77777777" w:rsidR="006029D8" w:rsidRDefault="006029D8">
      <w:pPr>
        <w:pBdr>
          <w:top w:val="nil"/>
          <w:left w:val="nil"/>
          <w:bottom w:val="nil"/>
          <w:right w:val="nil"/>
          <w:between w:val="nil"/>
        </w:pBdr>
        <w:rPr>
          <w:rFonts w:ascii="Aptos" w:eastAsia="Aptos" w:hAnsi="Aptos" w:cs="Aptos"/>
          <w:color w:val="000000"/>
          <w:sz w:val="20"/>
          <w:szCs w:val="20"/>
        </w:rPr>
      </w:pPr>
    </w:p>
    <w:p w14:paraId="005F1889" w14:textId="77777777" w:rsidR="006029D8" w:rsidRDefault="00000000">
      <w:pPr>
        <w:pBdr>
          <w:top w:val="nil"/>
          <w:left w:val="nil"/>
          <w:bottom w:val="nil"/>
          <w:right w:val="nil"/>
          <w:between w:val="nil"/>
        </w:pBdr>
        <w:rPr>
          <w:rFonts w:ascii="Aptos" w:eastAsia="Aptos" w:hAnsi="Aptos" w:cs="Aptos"/>
          <w:b/>
          <w:color w:val="000000"/>
          <w:sz w:val="20"/>
          <w:szCs w:val="20"/>
        </w:rPr>
      </w:pPr>
      <w:r>
        <w:rPr>
          <w:rFonts w:ascii="Aptos" w:eastAsia="Aptos" w:hAnsi="Aptos" w:cs="Aptos"/>
          <w:b/>
          <w:color w:val="000000"/>
          <w:sz w:val="20"/>
          <w:szCs w:val="20"/>
        </w:rPr>
        <w:t xml:space="preserve">Viel Kraft </w:t>
      </w:r>
    </w:p>
    <w:p w14:paraId="5B3CFBC9" w14:textId="77777777" w:rsidR="006029D8" w:rsidRDefault="00000000">
      <w:pPr>
        <w:pBdr>
          <w:top w:val="nil"/>
          <w:left w:val="nil"/>
          <w:bottom w:val="nil"/>
          <w:right w:val="nil"/>
          <w:between w:val="nil"/>
        </w:pBdr>
        <w:rPr>
          <w:rFonts w:ascii="Aptos" w:eastAsia="Aptos" w:hAnsi="Aptos" w:cs="Aptos"/>
          <w:b/>
          <w:color w:val="000000"/>
          <w:sz w:val="20"/>
          <w:szCs w:val="20"/>
        </w:rPr>
      </w:pPr>
      <w:r>
        <w:rPr>
          <w:rFonts w:ascii="Aptos" w:eastAsia="Aptos" w:hAnsi="Aptos" w:cs="Aptos"/>
          <w:b/>
          <w:color w:val="000000"/>
          <w:sz w:val="20"/>
          <w:szCs w:val="20"/>
        </w:rPr>
        <w:t>Euer Team von “stille Stunde”</w:t>
      </w:r>
    </w:p>
    <w:p w14:paraId="4D943AD1" w14:textId="77777777" w:rsidR="006029D8" w:rsidRDefault="006029D8">
      <w:pPr>
        <w:pBdr>
          <w:top w:val="nil"/>
          <w:left w:val="nil"/>
          <w:bottom w:val="nil"/>
          <w:right w:val="nil"/>
          <w:between w:val="nil"/>
        </w:pBdr>
        <w:rPr>
          <w:rFonts w:ascii="Aptos" w:eastAsia="Aptos" w:hAnsi="Aptos" w:cs="Aptos"/>
          <w:b/>
          <w:color w:val="000000"/>
          <w:sz w:val="20"/>
          <w:szCs w:val="20"/>
        </w:rPr>
      </w:pPr>
    </w:p>
    <w:p w14:paraId="4AA14243" w14:textId="77777777" w:rsidR="006029D8" w:rsidRDefault="006029D8">
      <w:pPr>
        <w:pBdr>
          <w:top w:val="nil"/>
          <w:left w:val="nil"/>
          <w:bottom w:val="nil"/>
          <w:right w:val="nil"/>
          <w:between w:val="nil"/>
        </w:pBdr>
        <w:rPr>
          <w:rFonts w:ascii="Aptos" w:eastAsia="Aptos" w:hAnsi="Aptos" w:cs="Aptos"/>
          <w:color w:val="000000"/>
          <w:sz w:val="20"/>
          <w:szCs w:val="20"/>
        </w:rPr>
      </w:pPr>
    </w:p>
    <w:p w14:paraId="2777D21E" w14:textId="77777777" w:rsidR="006029D8" w:rsidRDefault="006029D8">
      <w:pPr>
        <w:pBdr>
          <w:top w:val="nil"/>
          <w:left w:val="nil"/>
          <w:bottom w:val="nil"/>
          <w:right w:val="nil"/>
          <w:between w:val="nil"/>
        </w:pBdr>
        <w:rPr>
          <w:rFonts w:ascii="Aptos" w:eastAsia="Aptos" w:hAnsi="Aptos" w:cs="Aptos"/>
          <w:color w:val="000000"/>
          <w:sz w:val="20"/>
          <w:szCs w:val="20"/>
        </w:rPr>
      </w:pPr>
    </w:p>
    <w:p w14:paraId="3AC49134" w14:textId="77777777" w:rsidR="006029D8" w:rsidRDefault="006029D8">
      <w:pPr>
        <w:pBdr>
          <w:top w:val="nil"/>
          <w:left w:val="nil"/>
          <w:bottom w:val="nil"/>
          <w:right w:val="nil"/>
          <w:between w:val="nil"/>
        </w:pBdr>
        <w:rPr>
          <w:rFonts w:ascii="Aptos" w:eastAsia="Aptos" w:hAnsi="Aptos" w:cs="Aptos"/>
          <w:color w:val="000000"/>
          <w:sz w:val="20"/>
          <w:szCs w:val="20"/>
        </w:rPr>
      </w:pPr>
    </w:p>
    <w:p w14:paraId="22035C99" w14:textId="77777777" w:rsidR="006029D8" w:rsidRDefault="006029D8">
      <w:pPr>
        <w:pBdr>
          <w:top w:val="nil"/>
          <w:left w:val="nil"/>
          <w:bottom w:val="nil"/>
          <w:right w:val="nil"/>
          <w:between w:val="nil"/>
        </w:pBdr>
        <w:rPr>
          <w:rFonts w:ascii="Aptos" w:eastAsia="Aptos" w:hAnsi="Aptos" w:cs="Aptos"/>
          <w:color w:val="000000"/>
          <w:sz w:val="20"/>
          <w:szCs w:val="20"/>
        </w:rPr>
      </w:pPr>
    </w:p>
    <w:p w14:paraId="760411D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Liebe Nachbarschaftshilfen, Nachbarn,</w:t>
      </w:r>
    </w:p>
    <w:p w14:paraId="152DC1D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Freunde und Familie,</w:t>
      </w:r>
    </w:p>
    <w:p w14:paraId="177259C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8EC019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nicht sichtbaren Behinderungen und deren Familien stehen oft vor großen Hürden im Alltag. Sie jonglieren zwischen Verpflichtungen, Terminen und Herausforderungen, die von außen oft unsichtbar bleiben. Doch Sie können eine Hilfe sein – oft sind es die kleinen Gesten, die den größten Unterschied machen. Aber auch große und regelmäßige Hilfen können großes Leid lindern und ein Schicksal verändern.</w:t>
      </w:r>
    </w:p>
    <w:p w14:paraId="3106AC5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C113756" w14:textId="48C468A6"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Jeder Mensch ist einzigartig. Statt für andere zu entscheiden, was sie brauchen, fragen Sie einfach immer wieder: „Was brauchst Du?“ </w:t>
      </w:r>
    </w:p>
    <w:p w14:paraId="0B84A188" w14:textId="77777777" w:rsidR="006029D8" w:rsidRDefault="006029D8">
      <w:pPr>
        <w:pBdr>
          <w:top w:val="nil"/>
          <w:left w:val="nil"/>
          <w:bottom w:val="nil"/>
          <w:right w:val="nil"/>
          <w:between w:val="nil"/>
        </w:pBdr>
        <w:rPr>
          <w:rFonts w:ascii="Aptos" w:eastAsia="Aptos" w:hAnsi="Aptos" w:cs="Aptos"/>
          <w:color w:val="000000"/>
          <w:sz w:val="20"/>
          <w:szCs w:val="20"/>
        </w:rPr>
      </w:pPr>
    </w:p>
    <w:p w14:paraId="7A359639" w14:textId="77777777" w:rsidR="006029D8" w:rsidRDefault="006029D8">
      <w:pPr>
        <w:pBdr>
          <w:top w:val="nil"/>
          <w:left w:val="nil"/>
          <w:bottom w:val="nil"/>
          <w:right w:val="nil"/>
          <w:between w:val="nil"/>
        </w:pBdr>
        <w:rPr>
          <w:rFonts w:ascii="Aptos" w:eastAsia="Aptos" w:hAnsi="Aptos" w:cs="Aptos"/>
          <w:color w:val="000000"/>
          <w:sz w:val="20"/>
          <w:szCs w:val="20"/>
        </w:rPr>
      </w:pPr>
    </w:p>
    <w:p w14:paraId="74D1154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Bitte bedenkt:</w:t>
      </w:r>
    </w:p>
    <w:p w14:paraId="27C1D0DA" w14:textId="31EF81F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 Es kann sein, dass die Person uneinsichtig wirkt, aber vielleicht hat sie auch nur keine</w:t>
      </w:r>
    </w:p>
    <w:p w14:paraId="5176017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Kraft für Veränderungen. Versuchen Sie sich darauf einzulassen und Dinge zu tun,</w:t>
      </w:r>
    </w:p>
    <w:p w14:paraId="37238DB2" w14:textId="4C5AD75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der Person guttun und nicht Ihnen.</w:t>
      </w:r>
    </w:p>
    <w:p w14:paraId="1387E7DB" w14:textId="676E0DEA"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 Chronisch erkrankte Menschen können ermüdet sein. Gelegentliche Unterstützung kann helfen. Versuchen Sie</w:t>
      </w:r>
      <w:r w:rsidR="00325F1E">
        <w:rPr>
          <w:rFonts w:ascii="Aptos" w:eastAsia="Aptos" w:hAnsi="Aptos" w:cs="Aptos"/>
          <w:color w:val="000000"/>
          <w:sz w:val="20"/>
          <w:szCs w:val="20"/>
        </w:rPr>
        <w:t>,</w:t>
      </w:r>
      <w:r>
        <w:rPr>
          <w:rFonts w:ascii="Aptos" w:eastAsia="Aptos" w:hAnsi="Aptos" w:cs="Aptos"/>
          <w:color w:val="000000"/>
          <w:sz w:val="20"/>
          <w:szCs w:val="20"/>
        </w:rPr>
        <w:t xml:space="preserve"> die Belastung zu teilen und so eine langfristige Hilfe zu leisten,</w:t>
      </w:r>
    </w:p>
    <w:p w14:paraId="5FD686B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ohne selbst überfordert zu werden.</w:t>
      </w:r>
    </w:p>
    <w:p w14:paraId="2EF77DD0" w14:textId="0418C32C"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 Es kann sein, dass die Person schon häufig abgesagt hat und man keine Lust hat,</w:t>
      </w:r>
    </w:p>
    <w:p w14:paraId="67A2613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 weiteres Mal zu fragen. Versuchen Sie es trotzdem regelmäßig. Vielleicht sind Sie genau der Anruf, den die Person gebraucht hat, um nicht in der Isolation zu versinken – auch wenn Sie das nicht merken und sie Ihrer Einladung nicht folgt.</w:t>
      </w:r>
    </w:p>
    <w:p w14:paraId="314F79FD" w14:textId="49044D8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Es kann sein, dass eine Person fröhlich wirkt, aber innerlich leidet. Viele Menschen</w:t>
      </w:r>
    </w:p>
    <w:p w14:paraId="5107B7ED" w14:textId="749E0A1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maskieren ihre Gefühle so stark, dass Außenstehende nichts merken. Wenn eine scheinbar fröhliche Person ausweicht oder Gesichtsausdruck und Antwort nicht zusammenpassen, fragen Sie genauer nach – vielleicht erfahren Sie mehr über den Menschen und den Hintergrund der Maskierung.</w:t>
      </w:r>
    </w:p>
    <w:p w14:paraId="3027D0D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283CED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Neurodivergente Menschen, also </w:t>
      </w: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und Menschen mit ADHS, Epilepsie, Schizophrenie u.v.m. brauchen andere Hilfen als z.B. Menschen mit Krebs oder PTBS. Bei neurodivergenten Menschen kann es eine Hilfe sein, ihre Wahrnehmung anzuerkennen und Strukturen der neurotypischen Wahrnehmung im Umfeld zu besprechen, um Lösungen zu finden.</w:t>
      </w:r>
    </w:p>
    <w:p w14:paraId="15A2651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20E226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 Mensch, der nicht bewertet, sondern bei Herausforderungen Unterstützung anbietet,</w:t>
      </w:r>
    </w:p>
    <w:p w14:paraId="434A35C9" w14:textId="6E46567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kann sehr wertvoll für die Familienentwicklung sein. So ist es beispielsweise für Eltern mit ADHS oft schwer, Strukturen zu entwickeln und langfristig umzusetzen, aber für ihr Kind sind sie wichtig. Einige autistische Eltern können Wärme oder Nähe nicht nur schwer annehmen</w:t>
      </w:r>
      <w:r w:rsidR="00A46802">
        <w:rPr>
          <w:rFonts w:ascii="Aptos" w:eastAsia="Aptos" w:hAnsi="Aptos" w:cs="Aptos"/>
          <w:color w:val="000000"/>
          <w:sz w:val="20"/>
          <w:szCs w:val="20"/>
        </w:rPr>
        <w:t>,</w:t>
      </w:r>
      <w:r>
        <w:rPr>
          <w:rFonts w:ascii="Aptos" w:eastAsia="Aptos" w:hAnsi="Aptos" w:cs="Aptos"/>
          <w:color w:val="000000"/>
          <w:sz w:val="20"/>
          <w:szCs w:val="20"/>
        </w:rPr>
        <w:t xml:space="preserve"> sondern auch schwer umsetzen, für ihr Kind ist emotionale Nähe jedoch essentiell.</w:t>
      </w:r>
    </w:p>
    <w:p w14:paraId="10FE499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65A237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gibt viele Möglichkeiten zur Unterstützung.</w:t>
      </w:r>
    </w:p>
    <w:p w14:paraId="4B0E43A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Danke, dass Sie wahrnehmen, anerkennen und helfen.</w:t>
      </w:r>
    </w:p>
    <w:p w14:paraId="7D460779" w14:textId="77777777" w:rsidR="006029D8" w:rsidRDefault="006029D8">
      <w:pPr>
        <w:pBdr>
          <w:top w:val="nil"/>
          <w:left w:val="nil"/>
          <w:bottom w:val="nil"/>
          <w:right w:val="nil"/>
          <w:between w:val="nil"/>
        </w:pBdr>
        <w:rPr>
          <w:rFonts w:ascii="Aptos" w:eastAsia="Aptos" w:hAnsi="Aptos" w:cs="Aptos"/>
          <w:color w:val="000000"/>
          <w:sz w:val="20"/>
          <w:szCs w:val="20"/>
        </w:rPr>
      </w:pPr>
    </w:p>
    <w:p w14:paraId="0299BACD" w14:textId="77777777" w:rsidR="006029D8" w:rsidRDefault="006029D8">
      <w:pPr>
        <w:pBdr>
          <w:top w:val="nil"/>
          <w:left w:val="nil"/>
          <w:bottom w:val="nil"/>
          <w:right w:val="nil"/>
          <w:between w:val="nil"/>
        </w:pBdr>
        <w:rPr>
          <w:rFonts w:ascii="Aptos" w:eastAsia="Aptos" w:hAnsi="Aptos" w:cs="Aptos"/>
          <w:color w:val="000000"/>
          <w:sz w:val="20"/>
          <w:szCs w:val="20"/>
        </w:rPr>
      </w:pPr>
    </w:p>
    <w:p w14:paraId="5E9FF81A" w14:textId="77777777" w:rsidR="006029D8" w:rsidRDefault="006029D8">
      <w:pPr>
        <w:pBdr>
          <w:top w:val="nil"/>
          <w:left w:val="nil"/>
          <w:bottom w:val="nil"/>
          <w:right w:val="nil"/>
          <w:between w:val="nil"/>
        </w:pBdr>
        <w:rPr>
          <w:rFonts w:ascii="Aptos" w:eastAsia="Aptos" w:hAnsi="Aptos" w:cs="Aptos"/>
          <w:color w:val="000000"/>
          <w:sz w:val="20"/>
          <w:szCs w:val="20"/>
        </w:rPr>
      </w:pPr>
    </w:p>
    <w:p w14:paraId="39FDEF0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„Ich habe so viel falsch gemacht, so oft nur funktioniert und dabei nichts mehr gefühlt. Ich habe so wenig gewusst und noch weniger verstanden und das nicht einmal geahnt.</w:t>
      </w:r>
    </w:p>
    <w:p w14:paraId="5DC82B3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Ich habe so vieles persönlich genommen und wünschte, jemand hätte für mich Worte gefunden, wie ich die Situationen anders bewerten und verändern kann.“</w:t>
      </w:r>
    </w:p>
    <w:p w14:paraId="632E11D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96EC4B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neurodivergente Mutter</w:t>
      </w:r>
    </w:p>
    <w:p w14:paraId="25B2299C" w14:textId="77777777" w:rsidR="006029D8" w:rsidRDefault="00000000">
      <w:pPr>
        <w:pBdr>
          <w:top w:val="nil"/>
          <w:left w:val="nil"/>
          <w:bottom w:val="nil"/>
          <w:right w:val="nil"/>
          <w:between w:val="nil"/>
        </w:pBdr>
        <w:rPr>
          <w:rFonts w:ascii="Aptos" w:eastAsia="Aptos" w:hAnsi="Aptos" w:cs="Aptos"/>
          <w:color w:val="000000"/>
        </w:rPr>
      </w:pPr>
      <w:r>
        <w:br w:type="page"/>
      </w:r>
    </w:p>
    <w:p w14:paraId="3EF30716"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 xml:space="preserve">MITLEID WAR GESTERN - </w:t>
      </w:r>
    </w:p>
    <w:p w14:paraId="0C63A06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 HEUTE FÜHLEN WIR MIT UND HANDELN</w:t>
      </w:r>
    </w:p>
    <w:p w14:paraId="650E295F" w14:textId="77777777" w:rsidR="006029D8" w:rsidRDefault="006029D8">
      <w:pPr>
        <w:pBdr>
          <w:top w:val="nil"/>
          <w:left w:val="nil"/>
          <w:bottom w:val="nil"/>
          <w:right w:val="nil"/>
          <w:between w:val="nil"/>
        </w:pBdr>
        <w:rPr>
          <w:rFonts w:ascii="Aptos" w:eastAsia="Aptos" w:hAnsi="Aptos" w:cs="Aptos"/>
          <w:color w:val="000000"/>
          <w:sz w:val="20"/>
          <w:szCs w:val="20"/>
        </w:rPr>
      </w:pPr>
    </w:p>
    <w:p w14:paraId="6B560F0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nicht sichtbaren Beeinträchtigungen sind ein Teil unserer Gesellschaft.</w:t>
      </w:r>
    </w:p>
    <w:p w14:paraId="5F8C7B5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B6521D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Oft stehen Betroffene vor Herausforderungen, die wir nicht sehen. Gemeinsam können wir handeln – in Schulen, am Arbeitsplatz, in Geschäften, bei Veranstaltungen oder in Kommunen.</w:t>
      </w:r>
    </w:p>
    <w:p w14:paraId="61D0B98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F6B651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Überall dort, wo Menschen zusammenkommen, können wir uns für Teilhabe einsetzen und mobile, taktile und auch invisible Barrieren abbauen.</w:t>
      </w:r>
    </w:p>
    <w:p w14:paraId="7612CBE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A25F40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Wichtigste: Hören Sie hin und nehmen Sie die Menschen ernst. Aufgrund vieler Studien können wir inzwischen feststellen, dass die Nichtwahrnehmung der betroffenen Menschen fatale Folgen hat.</w:t>
      </w:r>
    </w:p>
    <w:p w14:paraId="2D0F7B8C" w14:textId="77777777" w:rsidR="006029D8" w:rsidRDefault="006029D8">
      <w:pPr>
        <w:pBdr>
          <w:top w:val="nil"/>
          <w:left w:val="nil"/>
          <w:bottom w:val="nil"/>
          <w:right w:val="nil"/>
          <w:between w:val="nil"/>
        </w:pBdr>
        <w:rPr>
          <w:rFonts w:ascii="Aptos" w:eastAsia="Aptos" w:hAnsi="Aptos" w:cs="Aptos"/>
          <w:color w:val="000000"/>
          <w:sz w:val="20"/>
          <w:szCs w:val="20"/>
        </w:rPr>
      </w:pPr>
    </w:p>
    <w:p w14:paraId="46037CE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Sie konkret tun können:</w:t>
      </w:r>
    </w:p>
    <w:p w14:paraId="0EDAA77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Immer wieder fragen: „Was brauchst Du?“</w:t>
      </w:r>
    </w:p>
    <w:p w14:paraId="7557775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78B23A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Im Alltag unterstützen:</w:t>
      </w:r>
    </w:p>
    <w:p w14:paraId="6FE34A5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DA76D1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Aufgaben übernehmen: Unterstützung bei Organisationen, Einkäufen, Terminen oder Finanzmanagement.</w:t>
      </w:r>
    </w:p>
    <w:p w14:paraId="0718105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Praktische Unterstützung: Haushalt, Kinderbetreuung oder Kinder morgens fertig machen und in den Kindergarten oder die Schule bringen.</w:t>
      </w:r>
    </w:p>
    <w:p w14:paraId="3583E89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Soziale Stärkung: Regelmäßig anrufen, Einladungen aussprechen, auch wenn wiederholt Absagen kommen. Ihr Anruf könnte den Unterschied machen.</w:t>
      </w:r>
    </w:p>
    <w:p w14:paraId="207FA50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BEBD1A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Einladungen ohne Druck: Machen Sie klar, dass es nicht schlimm ist, wenn spontan</w:t>
      </w:r>
    </w:p>
    <w:p w14:paraId="00D66C5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abgesagt wird, die Person nur fünf Minuten bleibt oder eine halbe Stunde. Gerade bei</w:t>
      </w:r>
    </w:p>
    <w:p w14:paraId="3D068DA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Schwäche oder Depressionen o.Ä. ist eine vorwurfsfreie Kommunikation wichtig.</w:t>
      </w:r>
    </w:p>
    <w:p w14:paraId="3F7465C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F70839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Hören und schauen Sie genau hin – Dinge mögen für Sie banal sein, für andere können sie eine große Blockade darstellen.</w:t>
      </w:r>
    </w:p>
    <w:p w14:paraId="4A760A7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D7BFE0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 Unternehmen und öffentlichen Einrichtungen:</w:t>
      </w:r>
    </w:p>
    <w:p w14:paraId="08CE008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1F62F2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 Menschen unterstützen Initiativen – sie haben jedoch auch selbst viele Herausforderungen.</w:t>
      </w:r>
    </w:p>
    <w:p w14:paraId="3C7BC04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Bitte haben Sie Geduld und achten Sie auf eine vorwurfsfreie Kommunikation, auch wenn</w:t>
      </w:r>
    </w:p>
    <w:p w14:paraId="728C978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Thema wirklich wichtig ist. Wir wissen nie, welches Leid hinter einem Menschen steckt. Das gilt auch für Vertretungen von Wirtschaft und Behörden.</w:t>
      </w:r>
    </w:p>
    <w:p w14:paraId="169EA65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F5FE80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Reizarme Angebote fördern:</w:t>
      </w:r>
    </w:p>
    <w:p w14:paraId="7D54B2D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Motivieren Sie zu reizarmen Angeboten wie Rückzugsräume, reizarme Eingänge,</w:t>
      </w:r>
    </w:p>
    <w:p w14:paraId="355D2C8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gedimmte Bereiche bei Veranstaltungen, Konzerten, Kino oder Freizeitparks.</w:t>
      </w:r>
    </w:p>
    <w:p w14:paraId="694BF50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„Stille Stunde“ im Handel: Fragen Sie im Handel nach der Umsetzung der „Stillen Stunde“, gerne mit Hilfe unseres Leitfadens (stille-stunde.com). Wir unterstützen bei Interesse.</w:t>
      </w:r>
    </w:p>
    <w:p w14:paraId="4E2FD797" w14:textId="77777777" w:rsidR="0006180A" w:rsidRDefault="0006180A">
      <w:pPr>
        <w:pBdr>
          <w:top w:val="nil"/>
          <w:left w:val="nil"/>
          <w:bottom w:val="nil"/>
          <w:right w:val="nil"/>
          <w:between w:val="nil"/>
        </w:pBdr>
        <w:rPr>
          <w:rFonts w:ascii="Aptos" w:eastAsia="Aptos" w:hAnsi="Aptos" w:cs="Aptos"/>
          <w:color w:val="000000"/>
          <w:sz w:val="20"/>
          <w:szCs w:val="20"/>
        </w:rPr>
      </w:pPr>
    </w:p>
    <w:p w14:paraId="047B3538" w14:textId="343E1EC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Motivieren Sie Parteien und Akteure in den Kommunen:</w:t>
      </w:r>
    </w:p>
    <w:p w14:paraId="16AA9E2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Kommunen und </w:t>
      </w:r>
      <w:proofErr w:type="spellStart"/>
      <w:proofErr w:type="gramStart"/>
      <w:r>
        <w:rPr>
          <w:rFonts w:ascii="Aptos" w:eastAsia="Aptos" w:hAnsi="Aptos" w:cs="Aptos"/>
          <w:color w:val="000000"/>
          <w:sz w:val="20"/>
          <w:szCs w:val="20"/>
        </w:rPr>
        <w:t>Stadträt:innen</w:t>
      </w:r>
      <w:proofErr w:type="spellEnd"/>
      <w:proofErr w:type="gramEnd"/>
      <w:r>
        <w:rPr>
          <w:rFonts w:ascii="Aptos" w:eastAsia="Aptos" w:hAnsi="Aptos" w:cs="Aptos"/>
          <w:color w:val="000000"/>
          <w:sz w:val="20"/>
          <w:szCs w:val="20"/>
        </w:rPr>
        <w:t xml:space="preserve"> können Veränderungen bewirken, indem sie Entscheidungen forcieren.</w:t>
      </w:r>
    </w:p>
    <w:p w14:paraId="2A82279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E35BB7F" w14:textId="4E1F7CC1"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Schulen und Kindergärten sensibilisieren: Rückzugsorte, flexible Lernmethoden und </w:t>
      </w:r>
      <w:proofErr w:type="spellStart"/>
      <w:r>
        <w:rPr>
          <w:rFonts w:ascii="Aptos" w:eastAsia="Aptos" w:hAnsi="Aptos" w:cs="Aptos"/>
          <w:color w:val="000000"/>
          <w:sz w:val="20"/>
          <w:szCs w:val="20"/>
        </w:rPr>
        <w:t>Stimming</w:t>
      </w:r>
      <w:proofErr w:type="spellEnd"/>
      <w:r>
        <w:rPr>
          <w:rFonts w:ascii="Aptos" w:eastAsia="Aptos" w:hAnsi="Aptos" w:cs="Aptos"/>
          <w:color w:val="000000"/>
          <w:sz w:val="20"/>
          <w:szCs w:val="20"/>
        </w:rPr>
        <w:t>-Tools u</w:t>
      </w:r>
      <w:r w:rsidR="0006180A">
        <w:rPr>
          <w:rFonts w:ascii="Aptos" w:eastAsia="Aptos" w:hAnsi="Aptos" w:cs="Aptos"/>
          <w:color w:val="000000"/>
          <w:sz w:val="20"/>
          <w:szCs w:val="20"/>
        </w:rPr>
        <w:t>.</w:t>
      </w:r>
      <w:r>
        <w:rPr>
          <w:rFonts w:ascii="Aptos" w:eastAsia="Aptos" w:hAnsi="Aptos" w:cs="Aptos"/>
          <w:color w:val="000000"/>
          <w:sz w:val="20"/>
          <w:szCs w:val="20"/>
        </w:rPr>
        <w:t>v</w:t>
      </w:r>
      <w:r w:rsidR="0006180A">
        <w:rPr>
          <w:rFonts w:ascii="Aptos" w:eastAsia="Aptos" w:hAnsi="Aptos" w:cs="Aptos"/>
          <w:color w:val="000000"/>
          <w:sz w:val="20"/>
          <w:szCs w:val="20"/>
        </w:rPr>
        <w:t>.</w:t>
      </w:r>
      <w:r>
        <w:rPr>
          <w:rFonts w:ascii="Aptos" w:eastAsia="Aptos" w:hAnsi="Aptos" w:cs="Aptos"/>
          <w:color w:val="000000"/>
          <w:sz w:val="20"/>
          <w:szCs w:val="20"/>
        </w:rPr>
        <w:t>m. machen diese Orte inklusiver.</w:t>
      </w:r>
    </w:p>
    <w:p w14:paraId="5D206DD0" w14:textId="02A2123C"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Schulungen zum Thema Neurodivergenz für alle </w:t>
      </w:r>
      <w:proofErr w:type="spellStart"/>
      <w:proofErr w:type="gramStart"/>
      <w:r>
        <w:rPr>
          <w:rFonts w:ascii="Aptos" w:eastAsia="Aptos" w:hAnsi="Aptos" w:cs="Aptos"/>
          <w:color w:val="000000"/>
          <w:sz w:val="20"/>
          <w:szCs w:val="20"/>
        </w:rPr>
        <w:t>Pädagog:innen</w:t>
      </w:r>
      <w:proofErr w:type="spellEnd"/>
      <w:proofErr w:type="gramEnd"/>
      <w:r>
        <w:rPr>
          <w:rFonts w:ascii="Aptos" w:eastAsia="Aptos" w:hAnsi="Aptos" w:cs="Aptos"/>
          <w:color w:val="000000"/>
          <w:sz w:val="20"/>
          <w:szCs w:val="20"/>
        </w:rPr>
        <w:t>, Lehrkräfte und kommunalen Angestellte</w:t>
      </w:r>
      <w:r w:rsidR="0006180A">
        <w:rPr>
          <w:rFonts w:ascii="Aptos" w:eastAsia="Aptos" w:hAnsi="Aptos" w:cs="Aptos"/>
          <w:color w:val="000000"/>
          <w:sz w:val="20"/>
          <w:szCs w:val="20"/>
        </w:rPr>
        <w:t>n</w:t>
      </w:r>
      <w:r>
        <w:rPr>
          <w:rFonts w:ascii="Aptos" w:eastAsia="Aptos" w:hAnsi="Aptos" w:cs="Aptos"/>
          <w:color w:val="000000"/>
          <w:sz w:val="20"/>
          <w:szCs w:val="20"/>
        </w:rPr>
        <w:t>.</w:t>
      </w:r>
    </w:p>
    <w:p w14:paraId="4021B31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7E0036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 Anträge zum Abbau von invisiblen Barrieren, wie: Kommunikationstafeln auf Spielplätzen, METACOM-Symbole in Kindergärten, reizarme Angebote auf öffentlichen Veranstaltungen und in öffentlichen Gebäuden, neuro-inklusives Bauen u.v.m.</w:t>
      </w:r>
    </w:p>
    <w:p w14:paraId="4BC14393" w14:textId="46254C35"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Teilnahme am Bündnis für „Communities </w:t>
      </w:r>
      <w:proofErr w:type="spellStart"/>
      <w:r>
        <w:rPr>
          <w:rFonts w:ascii="Aptos" w:eastAsia="Aptos" w:hAnsi="Aptos" w:cs="Aptos"/>
          <w:color w:val="000000"/>
          <w:sz w:val="20"/>
          <w:szCs w:val="20"/>
        </w:rPr>
        <w:t>That</w:t>
      </w:r>
      <w:proofErr w:type="spellEnd"/>
      <w:r>
        <w:rPr>
          <w:rFonts w:ascii="Aptos" w:eastAsia="Aptos" w:hAnsi="Aptos" w:cs="Aptos"/>
          <w:color w:val="000000"/>
          <w:sz w:val="20"/>
          <w:szCs w:val="20"/>
        </w:rPr>
        <w:t xml:space="preserve"> Care (CTC)“</w:t>
      </w:r>
    </w:p>
    <w:p w14:paraId="504A43A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Vergabe der Ausweise für Menschen mit nicht sichtbaren Behinderungen.</w:t>
      </w:r>
    </w:p>
    <w:p w14:paraId="4C11608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1B15AE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Kommunikation:</w:t>
      </w:r>
    </w:p>
    <w:p w14:paraId="6FCD0B6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Bewusstsein schaffen: Verbreiten Sie Informationen in Vereinen, am Arbeitsplatz und</w:t>
      </w:r>
    </w:p>
    <w:p w14:paraId="283B482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 der Familie. Betroffene sind überall, und ihre Anerkennung im Alltag ist wichtig.</w:t>
      </w:r>
    </w:p>
    <w:p w14:paraId="75B6588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Ausweis: Unterstützen Sie Betroffene, den Ausweis zu tragen. Je mehr Menschen ihn nutzen, desto mehr wird das Thema </w:t>
      </w:r>
      <w:proofErr w:type="spellStart"/>
      <w:r>
        <w:rPr>
          <w:rFonts w:ascii="Aptos" w:eastAsia="Aptos" w:hAnsi="Aptos" w:cs="Aptos"/>
          <w:color w:val="000000"/>
          <w:sz w:val="20"/>
          <w:szCs w:val="20"/>
        </w:rPr>
        <w:t>entstigmatisiert</w:t>
      </w:r>
      <w:proofErr w:type="spellEnd"/>
      <w:r>
        <w:rPr>
          <w:rFonts w:ascii="Aptos" w:eastAsia="Aptos" w:hAnsi="Aptos" w:cs="Aptos"/>
          <w:color w:val="000000"/>
          <w:sz w:val="20"/>
          <w:szCs w:val="20"/>
        </w:rPr>
        <w:t>.</w:t>
      </w:r>
    </w:p>
    <w:p w14:paraId="2C04A3B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Betroffene haben oft nicht die Kraft, sich auszudrücken oder verlieren diese, nachdem sie etwas gesagt haben. Vereinbaren Sie nonverbale Zeichen, z.B. eine Blume, dann wissen sie, dass Sie sich melden, sobald Sie Zeit haben.</w:t>
      </w:r>
    </w:p>
    <w:p w14:paraId="41C6064D" w14:textId="5E58E89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stille-stunde.com</w:t>
      </w:r>
    </w:p>
    <w:p w14:paraId="64EC818D" w14:textId="77777777" w:rsidR="006029D8" w:rsidRDefault="006029D8">
      <w:pPr>
        <w:pBdr>
          <w:top w:val="nil"/>
          <w:left w:val="nil"/>
          <w:bottom w:val="nil"/>
          <w:right w:val="nil"/>
          <w:between w:val="nil"/>
        </w:pBdr>
        <w:rPr>
          <w:rFonts w:ascii="Aptos" w:eastAsia="Aptos" w:hAnsi="Aptos" w:cs="Aptos"/>
          <w:color w:val="000000"/>
          <w:sz w:val="20"/>
          <w:szCs w:val="20"/>
        </w:rPr>
      </w:pPr>
    </w:p>
    <w:p w14:paraId="6032E64C" w14:textId="77777777" w:rsidR="006029D8" w:rsidRDefault="006029D8">
      <w:pPr>
        <w:pBdr>
          <w:top w:val="nil"/>
          <w:left w:val="nil"/>
          <w:bottom w:val="nil"/>
          <w:right w:val="nil"/>
          <w:between w:val="nil"/>
        </w:pBdr>
        <w:rPr>
          <w:rFonts w:ascii="Aptos" w:eastAsia="Aptos" w:hAnsi="Aptos" w:cs="Aptos"/>
          <w:color w:val="000000"/>
          <w:sz w:val="20"/>
          <w:szCs w:val="20"/>
        </w:rPr>
      </w:pPr>
    </w:p>
    <w:p w14:paraId="1BB9D6E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Warum das wichtig ist:</w:t>
      </w:r>
    </w:p>
    <w:p w14:paraId="37CB7A70" w14:textId="13DF3A0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Hier finden Sie einige Hinweise auf die Wichtigkeit des Themas und warum Wissen und</w:t>
      </w:r>
    </w:p>
    <w:p w14:paraId="1424FBD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Ihre Einstellung einen Unterschied macht. Die Ergebnisse dieser Studien haben unterschiedliche Gründe, wir wollen nicht polemisch sein. Wir wollen ein Verständnis dafür schaffen, dass wir nicht immer helfen können, aber wir sind auch nicht komplett handlungsunfähig.</w:t>
      </w:r>
    </w:p>
    <w:p w14:paraId="69DF640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A0DBF28" w14:textId="77777777" w:rsidR="006029D8" w:rsidRDefault="00000000">
      <w:pPr>
        <w:pBdr>
          <w:top w:val="nil"/>
          <w:left w:val="nil"/>
          <w:bottom w:val="nil"/>
          <w:right w:val="nil"/>
          <w:between w:val="nil"/>
        </w:pBdr>
        <w:rPr>
          <w:rFonts w:ascii="Aptos" w:eastAsia="Aptos" w:hAnsi="Aptos" w:cs="Aptos"/>
          <w:color w:val="000000"/>
          <w:sz w:val="20"/>
          <w:szCs w:val="20"/>
        </w:rPr>
      </w:pPr>
      <w:proofErr w:type="spellStart"/>
      <w:proofErr w:type="gramStart"/>
      <w:r>
        <w:rPr>
          <w:rFonts w:ascii="Aptos" w:eastAsia="Aptos" w:hAnsi="Aptos" w:cs="Aptos"/>
          <w:color w:val="000000"/>
          <w:sz w:val="20"/>
          <w:szCs w:val="20"/>
        </w:rPr>
        <w:t>Jede:r</w:t>
      </w:r>
      <w:proofErr w:type="spellEnd"/>
      <w:proofErr w:type="gramEnd"/>
      <w:r>
        <w:rPr>
          <w:rFonts w:ascii="Aptos" w:eastAsia="Aptos" w:hAnsi="Aptos" w:cs="Aptos"/>
          <w:color w:val="000000"/>
          <w:sz w:val="20"/>
          <w:szCs w:val="20"/>
        </w:rPr>
        <w:t xml:space="preserve"> </w:t>
      </w:r>
      <w:proofErr w:type="spellStart"/>
      <w:proofErr w:type="gramStart"/>
      <w:r>
        <w:rPr>
          <w:rFonts w:ascii="Aptos" w:eastAsia="Aptos" w:hAnsi="Aptos" w:cs="Aptos"/>
          <w:color w:val="000000"/>
          <w:sz w:val="20"/>
          <w:szCs w:val="20"/>
        </w:rPr>
        <w:t>Einzeln:e</w:t>
      </w:r>
      <w:proofErr w:type="spellEnd"/>
      <w:proofErr w:type="gramEnd"/>
      <w:r>
        <w:rPr>
          <w:rFonts w:ascii="Aptos" w:eastAsia="Aptos" w:hAnsi="Aptos" w:cs="Aptos"/>
          <w:color w:val="000000"/>
          <w:sz w:val="20"/>
          <w:szCs w:val="20"/>
        </w:rPr>
        <w:t xml:space="preserve"> kann etwas tun und wenn wir nur einem Menschen aus diesen schrecklichen Statistiken Mut machen, dann hat es sich gelohnt. #erfolgdurchmikroaktionismus</w:t>
      </w:r>
    </w:p>
    <w:p w14:paraId="3C6B2E1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6D4B41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Suizidprävention:</w:t>
      </w:r>
    </w:p>
    <w:p w14:paraId="590D16D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Menschen mit unsichtbaren Beeinträchtigungen haben ein erhöhtes Risiko für Suizid,</w:t>
      </w:r>
    </w:p>
    <w:p w14:paraId="6631289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besonders bei Autismus (10-fach erhöht).</w:t>
      </w:r>
    </w:p>
    <w:p w14:paraId="06EE17F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Eine Studie zeigt, dass bei autistischen Kindern Suizidgedanken/-versuche</w:t>
      </w:r>
    </w:p>
    <w:p w14:paraId="77196D8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28-mal häufiger vorkommen als bei nicht-autistischen Kindern.</w:t>
      </w:r>
    </w:p>
    <w:p w14:paraId="258B293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Forscher der Universität Cambridge fanden heraus, dass 10% der Menschen,</w:t>
      </w:r>
    </w:p>
    <w:p w14:paraId="66B7CDC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die durch Suizid starben, ausgeprägte autistische Züge hatten (aber keine Diagnose).</w:t>
      </w:r>
    </w:p>
    <w:p w14:paraId="345F60F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A1759E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Sucht:</w:t>
      </w:r>
    </w:p>
    <w:p w14:paraId="7CE147B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 Depression und Sucht: Personen mit Depressionen haben ein erhöhtes Risiko,</w:t>
      </w:r>
    </w:p>
    <w:p w14:paraId="69890BE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Substanzmissbrauch zu entwickeln. Die gleichzeitige Präsenz beider Erkrankungen</w:t>
      </w:r>
    </w:p>
    <w:p w14:paraId="499B51D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erschwert die Behandlung und verschlechtert die Prognose.</w:t>
      </w:r>
    </w:p>
    <w:p w14:paraId="669FC7F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ADHS und Sucht: Studien zeigen, dass Menschen mit ADHS ein höheres Risiko</w:t>
      </w:r>
    </w:p>
    <w:p w14:paraId="1AC87D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für die Entwicklung von Suchterkrankungen haben. Dies wird auf Impulsivität und</w:t>
      </w:r>
    </w:p>
    <w:p w14:paraId="18832E4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Schwierigkeiten bei der Selbstregulation zurückgeführt.</w:t>
      </w:r>
    </w:p>
    <w:p w14:paraId="7B933C0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Autismus und Sucht: </w:t>
      </w: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sind zwar seltener suchtgefährdet, aber bei bestehendem Substanzmissbrauch treten stärkere Auswirkungen auf.</w:t>
      </w:r>
    </w:p>
    <w:p w14:paraId="5A72910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83304F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Soziale Folgen:</w:t>
      </w:r>
    </w:p>
    <w:p w14:paraId="5852A43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Jugendliche mit ADHS haben ein doppelt so hohes Risiko, strafrechtlich auffällig zu werden.</w:t>
      </w:r>
    </w:p>
    <w:p w14:paraId="7572B13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C055FA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Wohnungslosigkeit:</w:t>
      </w:r>
    </w:p>
    <w:p w14:paraId="0533470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Eine Studie zeigt, dass viele Wohnungslose bereits vor Eintritt der</w:t>
      </w:r>
    </w:p>
    <w:p w14:paraId="1B38F50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Wohnungslosigkeit unter psychischen Erkrankungen litten.</w:t>
      </w:r>
    </w:p>
    <w:p w14:paraId="731D797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Eine britische Studie des University College London aus dem Jahr 2018 ergab, dass etwa 12% der untersuchten obdachlosen Personen Merkmale des Autismus-Spektrums</w:t>
      </w:r>
    </w:p>
    <w:p w14:paraId="4CCAB01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aufwiesen, während der Anteil autistischer Menschen in der Allgemeinbevölkerung bei etwa 1% liegt.</w:t>
      </w:r>
    </w:p>
    <w:p w14:paraId="16D2299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 xml:space="preserve"> </w:t>
      </w:r>
    </w:p>
    <w:p w14:paraId="17933BE9" w14:textId="77777777" w:rsidR="006029D8" w:rsidRDefault="006029D8">
      <w:pPr>
        <w:pBdr>
          <w:top w:val="nil"/>
          <w:left w:val="nil"/>
          <w:bottom w:val="nil"/>
          <w:right w:val="nil"/>
          <w:between w:val="nil"/>
        </w:pBdr>
        <w:rPr>
          <w:rFonts w:ascii="Aptos" w:eastAsia="Aptos" w:hAnsi="Aptos" w:cs="Aptos"/>
          <w:color w:val="000000"/>
          <w:sz w:val="20"/>
          <w:szCs w:val="20"/>
        </w:rPr>
      </w:pPr>
    </w:p>
    <w:p w14:paraId="066E2540" w14:textId="77777777" w:rsidR="006029D8" w:rsidRDefault="006029D8">
      <w:pPr>
        <w:pBdr>
          <w:top w:val="nil"/>
          <w:left w:val="nil"/>
          <w:bottom w:val="nil"/>
          <w:right w:val="nil"/>
          <w:between w:val="nil"/>
        </w:pBdr>
        <w:rPr>
          <w:rFonts w:ascii="Aptos" w:eastAsia="Aptos" w:hAnsi="Aptos" w:cs="Aptos"/>
          <w:color w:val="000000"/>
          <w:sz w:val="20"/>
          <w:szCs w:val="20"/>
        </w:rPr>
      </w:pPr>
    </w:p>
    <w:p w14:paraId="4A97C64A" w14:textId="77777777" w:rsidR="006029D8" w:rsidRDefault="006029D8">
      <w:pPr>
        <w:pBdr>
          <w:top w:val="nil"/>
          <w:left w:val="nil"/>
          <w:bottom w:val="nil"/>
          <w:right w:val="nil"/>
          <w:between w:val="nil"/>
        </w:pBdr>
        <w:rPr>
          <w:rFonts w:ascii="Aptos" w:eastAsia="Aptos" w:hAnsi="Aptos" w:cs="Aptos"/>
          <w:color w:val="000000"/>
          <w:sz w:val="20"/>
          <w:szCs w:val="20"/>
        </w:rPr>
      </w:pPr>
    </w:p>
    <w:p w14:paraId="3B9EEE0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Belastung durch Kritik:</w:t>
      </w:r>
    </w:p>
    <w:p w14:paraId="5B1D96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Schätzung: Eine Hochrechnung zeigt, dass ein zehnjähriges Kind mit ADHS schon 20.000 Kritiksätze mehr gehört hat als ein Kind ohne ADHS. (Dr. William </w:t>
      </w:r>
      <w:proofErr w:type="spellStart"/>
      <w:r>
        <w:rPr>
          <w:rFonts w:ascii="Aptos" w:eastAsia="Aptos" w:hAnsi="Aptos" w:cs="Aptos"/>
          <w:color w:val="000000"/>
          <w:sz w:val="20"/>
          <w:szCs w:val="20"/>
        </w:rPr>
        <w:t>Dodson</w:t>
      </w:r>
      <w:proofErr w:type="spellEnd"/>
      <w:r>
        <w:rPr>
          <w:rFonts w:ascii="Aptos" w:eastAsia="Aptos" w:hAnsi="Aptos" w:cs="Aptos"/>
          <w:color w:val="000000"/>
          <w:sz w:val="20"/>
          <w:szCs w:val="20"/>
        </w:rPr>
        <w:t>, Michael S. Jellinek)</w:t>
      </w:r>
    </w:p>
    <w:p w14:paraId="192362D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D93069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Weitere Informationen:</w:t>
      </w:r>
    </w:p>
    <w:p w14:paraId="0C70320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Diese Studien und weitere Fakten finden Sie in unserer Broschüre „Hintergründe und Zahlen“. Sie steht im </w:t>
      </w:r>
      <w:proofErr w:type="spellStart"/>
      <w:r>
        <w:rPr>
          <w:rFonts w:ascii="Aptos" w:eastAsia="Aptos" w:hAnsi="Aptos" w:cs="Aptos"/>
          <w:color w:val="000000"/>
          <w:sz w:val="20"/>
          <w:szCs w:val="20"/>
        </w:rPr>
        <w:t>Pressekit</w:t>
      </w:r>
      <w:proofErr w:type="spellEnd"/>
      <w:r>
        <w:rPr>
          <w:rFonts w:ascii="Aptos" w:eastAsia="Aptos" w:hAnsi="Aptos" w:cs="Aptos"/>
          <w:color w:val="000000"/>
          <w:sz w:val="20"/>
          <w:szCs w:val="20"/>
        </w:rPr>
        <w:t xml:space="preserve"> im Ordner „Abbau von Barrieren“ auf unserer Website für Sie bereit.</w:t>
      </w:r>
    </w:p>
    <w:p w14:paraId="467E1935" w14:textId="77777777" w:rsidR="006029D8" w:rsidRDefault="006029D8">
      <w:pPr>
        <w:pBdr>
          <w:top w:val="nil"/>
          <w:left w:val="nil"/>
          <w:bottom w:val="nil"/>
          <w:right w:val="nil"/>
          <w:between w:val="nil"/>
        </w:pBdr>
        <w:rPr>
          <w:rFonts w:ascii="Aptos" w:eastAsia="Aptos" w:hAnsi="Aptos" w:cs="Aptos"/>
          <w:color w:val="000000"/>
          <w:sz w:val="20"/>
          <w:szCs w:val="20"/>
        </w:rPr>
      </w:pPr>
    </w:p>
    <w:p w14:paraId="228F8F5D" w14:textId="77777777" w:rsidR="006029D8" w:rsidRDefault="006029D8">
      <w:pPr>
        <w:pBdr>
          <w:top w:val="nil"/>
          <w:left w:val="nil"/>
          <w:bottom w:val="nil"/>
          <w:right w:val="nil"/>
          <w:between w:val="nil"/>
        </w:pBdr>
        <w:rPr>
          <w:rFonts w:ascii="Aptos" w:eastAsia="Aptos" w:hAnsi="Aptos" w:cs="Aptos"/>
          <w:color w:val="000000"/>
          <w:sz w:val="20"/>
          <w:szCs w:val="20"/>
        </w:rPr>
      </w:pPr>
    </w:p>
    <w:p w14:paraId="787BAAF0" w14:textId="77777777" w:rsidR="006029D8" w:rsidRDefault="00000000">
      <w:pPr>
        <w:pBdr>
          <w:top w:val="nil"/>
          <w:left w:val="nil"/>
          <w:bottom w:val="nil"/>
          <w:right w:val="nil"/>
          <w:between w:val="nil"/>
        </w:pBdr>
        <w:rPr>
          <w:rFonts w:ascii="Aptos" w:eastAsia="Aptos" w:hAnsi="Aptos" w:cs="Aptos"/>
          <w:color w:val="000000"/>
        </w:rPr>
      </w:pPr>
      <w:r>
        <w:br w:type="page"/>
      </w:r>
    </w:p>
    <w:p w14:paraId="3B59B652"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AUTISMUS-SPEKTRUM-STÖRUNG</w:t>
      </w:r>
    </w:p>
    <w:p w14:paraId="7BB42873" w14:textId="77777777" w:rsidR="006029D8" w:rsidRDefault="006029D8">
      <w:pPr>
        <w:pBdr>
          <w:top w:val="nil"/>
          <w:left w:val="nil"/>
          <w:bottom w:val="nil"/>
          <w:right w:val="nil"/>
          <w:between w:val="nil"/>
        </w:pBdr>
        <w:rPr>
          <w:rFonts w:ascii="Aptos" w:eastAsia="Aptos" w:hAnsi="Aptos" w:cs="Aptos"/>
          <w:color w:val="000000"/>
          <w:sz w:val="20"/>
          <w:szCs w:val="20"/>
        </w:rPr>
      </w:pPr>
    </w:p>
    <w:p w14:paraId="4980BA9D" w14:textId="77777777" w:rsidR="006029D8" w:rsidRDefault="006029D8">
      <w:pPr>
        <w:pBdr>
          <w:top w:val="nil"/>
          <w:left w:val="nil"/>
          <w:bottom w:val="nil"/>
          <w:right w:val="nil"/>
          <w:between w:val="nil"/>
        </w:pBdr>
        <w:rPr>
          <w:rFonts w:ascii="Aptos" w:eastAsia="Aptos" w:hAnsi="Aptos" w:cs="Aptos"/>
          <w:color w:val="000000"/>
          <w:sz w:val="20"/>
          <w:szCs w:val="20"/>
        </w:rPr>
      </w:pPr>
    </w:p>
    <w:p w14:paraId="6A83F62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Diplomatie versus Ehrlichkeit?</w:t>
      </w:r>
    </w:p>
    <w:p w14:paraId="6387C75B" w14:textId="77777777" w:rsidR="006029D8" w:rsidRDefault="006029D8">
      <w:pPr>
        <w:pBdr>
          <w:top w:val="nil"/>
          <w:left w:val="nil"/>
          <w:bottom w:val="nil"/>
          <w:right w:val="nil"/>
          <w:between w:val="nil"/>
        </w:pBdr>
        <w:rPr>
          <w:rFonts w:ascii="Aptos" w:eastAsia="Aptos" w:hAnsi="Aptos" w:cs="Aptos"/>
          <w:color w:val="000000"/>
          <w:sz w:val="20"/>
          <w:szCs w:val="20"/>
        </w:rPr>
      </w:pPr>
    </w:p>
    <w:p w14:paraId="6AF7D1F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Neurotypische Person: „Das ist so eine schöne Veranstaltung gewesen.“</w:t>
      </w:r>
    </w:p>
    <w:p w14:paraId="403DC2E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Neurodivergente Person: „Inklusiv war es nicht, aber schön für die anderen.“</w:t>
      </w:r>
    </w:p>
    <w:p w14:paraId="1C6ABBD0" w14:textId="77777777" w:rsidR="006029D8" w:rsidRDefault="006029D8">
      <w:pPr>
        <w:pBdr>
          <w:top w:val="nil"/>
          <w:left w:val="nil"/>
          <w:bottom w:val="nil"/>
          <w:right w:val="nil"/>
          <w:between w:val="nil"/>
        </w:pBdr>
        <w:rPr>
          <w:rFonts w:ascii="Aptos" w:eastAsia="Aptos" w:hAnsi="Aptos" w:cs="Aptos"/>
          <w:color w:val="000000"/>
          <w:sz w:val="20"/>
          <w:szCs w:val="20"/>
        </w:rPr>
      </w:pPr>
    </w:p>
    <w:p w14:paraId="45B3CE43" w14:textId="77777777" w:rsidR="006029D8" w:rsidRDefault="00000000">
      <w:pPr>
        <w:pBdr>
          <w:top w:val="nil"/>
          <w:left w:val="nil"/>
          <w:bottom w:val="nil"/>
          <w:right w:val="nil"/>
          <w:between w:val="nil"/>
        </w:pBdr>
        <w:rPr>
          <w:rFonts w:ascii="Aptos" w:eastAsia="Aptos" w:hAnsi="Aptos" w:cs="Aptos"/>
          <w:color w:val="000000"/>
          <w:sz w:val="20"/>
          <w:szCs w:val="20"/>
        </w:rPr>
      </w:pP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die nicht maskieren, können respektlos und befremdlich für </w:t>
      </w:r>
      <w:proofErr w:type="spellStart"/>
      <w:proofErr w:type="gramStart"/>
      <w:r>
        <w:rPr>
          <w:rFonts w:ascii="Aptos" w:eastAsia="Aptos" w:hAnsi="Aptos" w:cs="Aptos"/>
          <w:color w:val="000000"/>
          <w:sz w:val="20"/>
          <w:szCs w:val="20"/>
        </w:rPr>
        <w:t>Nichtautist:innen</w:t>
      </w:r>
      <w:proofErr w:type="spellEnd"/>
      <w:proofErr w:type="gramEnd"/>
      <w:r>
        <w:rPr>
          <w:rFonts w:ascii="Aptos" w:eastAsia="Aptos" w:hAnsi="Aptos" w:cs="Aptos"/>
          <w:color w:val="000000"/>
          <w:sz w:val="20"/>
          <w:szCs w:val="20"/>
        </w:rPr>
        <w:t xml:space="preserve"> wirken.</w:t>
      </w:r>
    </w:p>
    <w:p w14:paraId="1DFCC6E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567F26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ist eine Autismus-Spektrum-Störung?</w:t>
      </w:r>
    </w:p>
    <w:p w14:paraId="7FCB026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A2810F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Autismus-Spektrum-Störung wird als „tiefgreifende Entwicklungsstörung“ definiert und weist auf unterschiedliche Erscheinungsformen hin, die (...) mit Defiziten und Schwächen in den Bereichen Kommunikation, Sozialverhalten, Beschäftigung und Kognition beschrieben werden.</w:t>
      </w:r>
    </w:p>
    <w:p w14:paraId="5E1FD52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640476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Autismus ist ein Spektrum. Autistische Menschen unterscheiden sich stark voneinander:</w:t>
      </w:r>
    </w:p>
    <w:p w14:paraId="6B0104C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Einige sprechen gar nicht, sind geistig mehrfach behindert, während andere über ausgezeichnete sprachliche Fähigkeiten verfügen. Heute spricht man von der Autismus-Spektrum-Störung (ASS), die je nach Ausprägung mit oder ohne zusätzliche Merkmale wie Sprachstörungen, geistiger Behinderung oder beispielsweise Epilepsie auftreten kann.</w:t>
      </w:r>
    </w:p>
    <w:p w14:paraId="21211A8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E02F3B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Autismus ist keine Krankheit.</w:t>
      </w:r>
    </w:p>
    <w:p w14:paraId="224CDBC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997ED0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Eine andere Wahrnehmung</w:t>
      </w:r>
    </w:p>
    <w:p w14:paraId="546E1FC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FC61280" w14:textId="77777777" w:rsidR="006029D8" w:rsidRDefault="00000000">
      <w:pPr>
        <w:pBdr>
          <w:top w:val="nil"/>
          <w:left w:val="nil"/>
          <w:bottom w:val="nil"/>
          <w:right w:val="nil"/>
          <w:between w:val="nil"/>
        </w:pBdr>
        <w:rPr>
          <w:rFonts w:ascii="Aptos" w:eastAsia="Aptos" w:hAnsi="Aptos" w:cs="Aptos"/>
          <w:color w:val="000000"/>
          <w:sz w:val="20"/>
          <w:szCs w:val="20"/>
        </w:rPr>
      </w:pP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haben eine deutlich veränderte Wahrnehmung von Reizen auf den unterschiedlichen Sinneskanälen (akustisch, visuell, taktil, usw.). Daraus resultieren Schwierigkeiten, aber auch Stärken. Es verlangt Menschen im Autismus-Spektrum häufig viel Anstrengung ab, in einer überwiegend „nicht-autistischen“ Welt zu leben. Sie oder ihre Angehörigen müssen sich oft rechtfertigen und erklären, was bei ihnen anders ist.</w:t>
      </w:r>
    </w:p>
    <w:p w14:paraId="0CC07FF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FFAA4F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„Jeder Mensch ist verschieden.” (</w:t>
      </w:r>
      <w:proofErr w:type="spellStart"/>
      <w:r>
        <w:rPr>
          <w:rFonts w:ascii="Aptos" w:eastAsia="Aptos" w:hAnsi="Aptos" w:cs="Aptos"/>
          <w:color w:val="000000"/>
          <w:sz w:val="20"/>
          <w:szCs w:val="20"/>
        </w:rPr>
        <w:t>Autismusambulanz</w:t>
      </w:r>
      <w:proofErr w:type="spellEnd"/>
      <w:r>
        <w:rPr>
          <w:rFonts w:ascii="Aptos" w:eastAsia="Aptos" w:hAnsi="Aptos" w:cs="Aptos"/>
          <w:color w:val="000000"/>
          <w:sz w:val="20"/>
          <w:szCs w:val="20"/>
        </w:rPr>
        <w:t xml:space="preserve"> Halle)</w:t>
      </w:r>
    </w:p>
    <w:p w14:paraId="5D9756F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1F04DA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„Ich bin gerne Autistin. Ich würde nicht neurotypisch sein wollen, möchte einfach nur nicht dafür kritisiert werden, dass ich so bin, wie ich bin.“ Rebecca Lefèvre, Autistin mit ADHS und Initiatorin des Projekts „Menschen mit nicht sichtbaren Beeinträchtigungen sichtbar machen“.</w:t>
      </w:r>
    </w:p>
    <w:p w14:paraId="4ADEAB5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B5F4B7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Autismus-Spektrum-Störung ist nicht heilbar</w:t>
      </w:r>
    </w:p>
    <w:p w14:paraId="71DF1CE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764896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“Autismus-Spektrum-Störung ist nach dem derzeitigen Wissensstand nicht heilbar.</w:t>
      </w:r>
    </w:p>
    <w:p w14:paraId="06F748C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ist eine Behinderung - keine Krankheit. Durch therapeutische und pädagogische Förderung sowie Unterstützung sind jedoch viele positive Veränderungen erreichbar.” (Psych. Uni. Zürich)</w:t>
      </w:r>
    </w:p>
    <w:p w14:paraId="57AEA08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15220E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Maskieren: Das kontinuierliche Anpassen an unsere nicht-autistische Gesellschaft sorgt bei vielen für enormen Stress und kann zu Krankheiten wie z.B. Angstzuständen oder Depressionen führen.</w:t>
      </w:r>
    </w:p>
    <w:p w14:paraId="26C53C6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7AADFE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Alexithymie: Gefühle sind häufig schwer zu lesen und schwer zu verstehen.</w:t>
      </w:r>
    </w:p>
    <w:p w14:paraId="715CB2B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C4175B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“Autistische Menschen können soziale und emotionale Signale nur schwer einschätzen und haben ebenso Schwierigkeiten, diese auszusenden.“ (Bundesverband Autismus Deutschland e.V.)</w:t>
      </w:r>
    </w:p>
    <w:p w14:paraId="464CE55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Daraus entstehen viele Schwierigkeiten. Bewältigungsstrategie: Maskieren bezeichnet das</w:t>
      </w:r>
    </w:p>
    <w:p w14:paraId="0F06EC8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bewusste oder unbewusste Unterdrücken autistischer Verhaltensweisen oder die Kompensation von Schwierigkeiten mit dem Ziel, als neurotypisch wahrgenommen zu werden.</w:t>
      </w:r>
    </w:p>
    <w:p w14:paraId="17AC1005" w14:textId="77777777" w:rsidR="006029D8" w:rsidRDefault="006029D8">
      <w:pPr>
        <w:pBdr>
          <w:top w:val="nil"/>
          <w:left w:val="nil"/>
          <w:bottom w:val="nil"/>
          <w:right w:val="nil"/>
          <w:between w:val="nil"/>
        </w:pBdr>
        <w:rPr>
          <w:rFonts w:ascii="Aptos" w:eastAsia="Aptos" w:hAnsi="Aptos" w:cs="Aptos"/>
          <w:color w:val="000000"/>
          <w:sz w:val="20"/>
          <w:szCs w:val="20"/>
        </w:rPr>
      </w:pPr>
    </w:p>
    <w:p w14:paraId="3EEF4CA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&lt;https://de.wikipedia.org/wiki/Masking_(Autismus)&gt;</w:t>
      </w:r>
    </w:p>
    <w:p w14:paraId="7D5CB5C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8B5761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Nicht verwechseln: </w:t>
      </w: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sind meist sehr empathisch. Nur anders.</w:t>
      </w:r>
    </w:p>
    <w:p w14:paraId="14804D90" w14:textId="77777777" w:rsidR="006029D8" w:rsidRDefault="006029D8">
      <w:pPr>
        <w:pBdr>
          <w:top w:val="nil"/>
          <w:left w:val="nil"/>
          <w:bottom w:val="nil"/>
          <w:right w:val="nil"/>
          <w:between w:val="nil"/>
        </w:pBdr>
        <w:rPr>
          <w:rFonts w:ascii="Aptos" w:eastAsia="Aptos" w:hAnsi="Aptos" w:cs="Aptos"/>
          <w:color w:val="000000"/>
          <w:sz w:val="20"/>
          <w:szCs w:val="20"/>
        </w:rPr>
      </w:pPr>
    </w:p>
    <w:p w14:paraId="192C54C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Spezialinteresse &amp; Hyperfokus</w:t>
      </w:r>
    </w:p>
    <w:p w14:paraId="54BDD48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18EFE49" w14:textId="77777777" w:rsidR="006029D8" w:rsidRDefault="00000000">
      <w:pPr>
        <w:pBdr>
          <w:top w:val="nil"/>
          <w:left w:val="nil"/>
          <w:bottom w:val="nil"/>
          <w:right w:val="nil"/>
          <w:between w:val="nil"/>
        </w:pBdr>
        <w:rPr>
          <w:rFonts w:ascii="Aptos" w:eastAsia="Aptos" w:hAnsi="Aptos" w:cs="Aptos"/>
          <w:color w:val="000000"/>
          <w:sz w:val="20"/>
          <w:szCs w:val="20"/>
        </w:rPr>
      </w:pP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haben häufig Spezialinteressen und können dabei einen Hyperfokus entwickeln.</w:t>
      </w:r>
    </w:p>
    <w:p w14:paraId="35BDF5A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Dies ist eine intensive Konzentration auf spezifische Themen, oft begleitet von beeindruckendem Fachwissen. Die Interessen können von Plänen oder Dinosauriern bis hin zu Musik, Architektur, Poesie, Vampiren oder Ähnlichem reichen. Auffallend ist dabei die außergewöhnliche Intensität.</w:t>
      </w:r>
    </w:p>
    <w:p w14:paraId="53871922" w14:textId="45575F94"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Dies kann sich auch in Monologen äußern, während das Interesse an den Themen des Gegenübers möglicherweise geringer ausgeprägt ist. Albert Einstein, Greta Thunberg</w:t>
      </w:r>
      <w:r w:rsidR="00A41126">
        <w:rPr>
          <w:rFonts w:ascii="Aptos" w:eastAsia="Aptos" w:hAnsi="Aptos" w:cs="Aptos"/>
          <w:color w:val="000000"/>
          <w:sz w:val="20"/>
          <w:szCs w:val="20"/>
        </w:rPr>
        <w:t xml:space="preserve"> und</w:t>
      </w:r>
      <w:r>
        <w:rPr>
          <w:rFonts w:ascii="Aptos" w:eastAsia="Aptos" w:hAnsi="Aptos" w:cs="Aptos"/>
          <w:color w:val="000000"/>
          <w:sz w:val="20"/>
          <w:szCs w:val="20"/>
        </w:rPr>
        <w:t xml:space="preserve"> Dan Aykroyd sind einige bekannte Beispiele für </w:t>
      </w: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mit Spezialinteresse.</w:t>
      </w:r>
    </w:p>
    <w:p w14:paraId="00DC100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55FE53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Übrigens: Kim Peek kannte den Inhalt von 12.000 Büchern und war Vorbild und Inspiration für den Film „</w:t>
      </w:r>
      <w:proofErr w:type="spellStart"/>
      <w:r>
        <w:rPr>
          <w:rFonts w:ascii="Aptos" w:eastAsia="Aptos" w:hAnsi="Aptos" w:cs="Aptos"/>
          <w:color w:val="000000"/>
          <w:sz w:val="20"/>
          <w:szCs w:val="20"/>
        </w:rPr>
        <w:t>Rainman</w:t>
      </w:r>
      <w:proofErr w:type="spellEnd"/>
      <w:r>
        <w:rPr>
          <w:rFonts w:ascii="Aptos" w:eastAsia="Aptos" w:hAnsi="Aptos" w:cs="Aptos"/>
          <w:color w:val="000000"/>
          <w:sz w:val="20"/>
          <w:szCs w:val="20"/>
        </w:rPr>
        <w:t>“. Er war ein Savant. Ein Mensch mit Inselbegabung. 50% aller Savants sind auch Autisten.</w:t>
      </w:r>
    </w:p>
    <w:p w14:paraId="1AE92E7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EA7AAF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Bewältigung - Was hilft?</w:t>
      </w:r>
    </w:p>
    <w:p w14:paraId="0157666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0FFEEA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Eine Welt voller sensorischer Sensitivität, in der so viel wahrgenommen und gesehen wird, intensive Interessen und wiederkehrende Gedanken prägen den Alltag. Es ist eine Welt voller Details, Tiefe und einzigartiger Perspektiven – mit vielen besonderen und schönen Aspekten. </w:t>
      </w:r>
    </w:p>
    <w:p w14:paraId="45738530" w14:textId="77777777" w:rsidR="006029D8" w:rsidRDefault="006029D8">
      <w:pPr>
        <w:pBdr>
          <w:top w:val="nil"/>
          <w:left w:val="nil"/>
          <w:bottom w:val="nil"/>
          <w:right w:val="nil"/>
          <w:between w:val="nil"/>
        </w:pBdr>
        <w:rPr>
          <w:rFonts w:ascii="Aptos" w:eastAsia="Aptos" w:hAnsi="Aptos" w:cs="Aptos"/>
          <w:color w:val="000000"/>
          <w:sz w:val="20"/>
          <w:szCs w:val="20"/>
        </w:rPr>
      </w:pPr>
    </w:p>
    <w:p w14:paraId="7BC965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Doch manchmal führt gerade diese intensive Wahrnehmung, besonders in einer Welt, die anders strukturiert und gelebt wird, zu Überforderung, gefühltem Chaos und Kontrollverlust. Umso wichtiger sind geeignete Bewältigungsstrategien, die helfen, Balance und Stabilität zu finden.</w:t>
      </w:r>
    </w:p>
    <w:p w14:paraId="7854610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81A989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Empfehlungen:</w:t>
      </w:r>
    </w:p>
    <w:p w14:paraId="16FD812F" w14:textId="7B6DE774"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Struktur, Routinen</w:t>
      </w:r>
    </w:p>
    <w:p w14:paraId="1651AEE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geradlinige, bildfreie Kommunikation</w:t>
      </w:r>
    </w:p>
    <w:p w14:paraId="56AEE08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Akzeptanz und Wissen bei Übererregung</w:t>
      </w:r>
    </w:p>
    <w:p w14:paraId="0DE87F6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Anerkennung von sozial unterschiedlichen Wahrnehmungen</w:t>
      </w:r>
    </w:p>
    <w:p w14:paraId="2B6B41A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Selbstregulation - </w:t>
      </w:r>
      <w:proofErr w:type="spellStart"/>
      <w:r>
        <w:rPr>
          <w:rFonts w:ascii="Aptos" w:eastAsia="Aptos" w:hAnsi="Aptos" w:cs="Aptos"/>
          <w:color w:val="000000"/>
          <w:sz w:val="20"/>
          <w:szCs w:val="20"/>
        </w:rPr>
        <w:t>Stimming</w:t>
      </w:r>
      <w:proofErr w:type="spellEnd"/>
      <w:r>
        <w:rPr>
          <w:rFonts w:ascii="Aptos" w:eastAsia="Aptos" w:hAnsi="Aptos" w:cs="Aptos"/>
          <w:color w:val="000000"/>
          <w:sz w:val="20"/>
          <w:szCs w:val="20"/>
        </w:rPr>
        <w:t xml:space="preserve"> (Wippen, Summen, Schaukeln o.Ä.)</w:t>
      </w:r>
    </w:p>
    <w:p w14:paraId="4CC31503" w14:textId="2F77A30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Abbau von invisiblen Barrieren i</w:t>
      </w:r>
      <w:r>
        <w:rPr>
          <w:rFonts w:ascii="Aptos" w:eastAsia="Aptos" w:hAnsi="Aptos" w:cs="Aptos"/>
          <w:sz w:val="20"/>
          <w:szCs w:val="20"/>
        </w:rPr>
        <w:t>n</w:t>
      </w:r>
      <w:r>
        <w:rPr>
          <w:rFonts w:ascii="Aptos" w:eastAsia="Aptos" w:hAnsi="Aptos" w:cs="Aptos"/>
          <w:color w:val="000000"/>
          <w:sz w:val="20"/>
          <w:szCs w:val="20"/>
        </w:rPr>
        <w:t xml:space="preserve"> allen Lebensbereichen wie Alltag, Schule, Freizeit</w:t>
      </w:r>
      <w:r w:rsidR="00A41126">
        <w:rPr>
          <w:rFonts w:ascii="Aptos" w:eastAsia="Aptos" w:hAnsi="Aptos" w:cs="Aptos"/>
          <w:color w:val="000000"/>
          <w:sz w:val="20"/>
          <w:szCs w:val="20"/>
        </w:rPr>
        <w:t xml:space="preserve"> und</w:t>
      </w:r>
      <w:r>
        <w:rPr>
          <w:rFonts w:ascii="Aptos" w:eastAsia="Aptos" w:hAnsi="Aptos" w:cs="Aptos"/>
          <w:color w:val="000000"/>
          <w:sz w:val="20"/>
          <w:szCs w:val="20"/>
        </w:rPr>
        <w:t xml:space="preserve"> Arbeit</w:t>
      </w:r>
    </w:p>
    <w:p w14:paraId="7309F06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F5870D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Bei Ausprägungen wie dem PDA-Profil, der Kombination Autismus und ADHS o.Ä. können</w:t>
      </w:r>
    </w:p>
    <w:p w14:paraId="5EEEB93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andere relevante Themen wie Kontrollverlust oder Impulsivität hinzukommen, die die gängigen Empfehlungen für </w:t>
      </w: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verändern.</w:t>
      </w:r>
    </w:p>
    <w:p w14:paraId="074407D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7EC7D1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Bewusstsein, Wissen, Akzeptanz:</w:t>
      </w:r>
    </w:p>
    <w:p w14:paraId="221040F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Wichtig: Erklären Sie sachlich, warum Sie anderer Meinung sind oder warum Sie sich verletzt</w:t>
      </w:r>
      <w:r>
        <w:rPr>
          <w:rFonts w:ascii="Aptos" w:eastAsia="Aptos" w:hAnsi="Aptos" w:cs="Aptos"/>
          <w:sz w:val="20"/>
          <w:szCs w:val="20"/>
        </w:rPr>
        <w:t xml:space="preserve"> </w:t>
      </w:r>
      <w:r>
        <w:rPr>
          <w:rFonts w:ascii="Aptos" w:eastAsia="Aptos" w:hAnsi="Aptos" w:cs="Aptos"/>
          <w:color w:val="000000"/>
          <w:sz w:val="20"/>
          <w:szCs w:val="20"/>
        </w:rPr>
        <w:t>oder verärgert fühlen. Aber: Es ist wichtig, Sachlichkeit zu akzeptieren und zu verstehen, dass etwas nicht persönlich oder verletzend gemeint war – auch wenn es sich für Sie so angefühlt hat.</w:t>
      </w:r>
    </w:p>
    <w:p w14:paraId="6498B14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0D6969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Viele </w:t>
      </w: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haben Schwierigkeiten, Konflikte nachzuvollziehen, wenn diese emotional oder bildhaft beschrieben werden.</w:t>
      </w:r>
    </w:p>
    <w:p w14:paraId="05DA2A75" w14:textId="77777777" w:rsidR="006029D8" w:rsidRDefault="006029D8">
      <w:pPr>
        <w:pBdr>
          <w:top w:val="nil"/>
          <w:left w:val="nil"/>
          <w:bottom w:val="nil"/>
          <w:right w:val="nil"/>
          <w:between w:val="nil"/>
        </w:pBdr>
        <w:rPr>
          <w:rFonts w:ascii="Aptos" w:eastAsia="Aptos" w:hAnsi="Aptos" w:cs="Aptos"/>
          <w:color w:val="000000"/>
          <w:sz w:val="20"/>
          <w:szCs w:val="20"/>
        </w:rPr>
      </w:pPr>
    </w:p>
    <w:p w14:paraId="1D9B88B2" w14:textId="77777777" w:rsidR="006029D8" w:rsidRDefault="00000000">
      <w:pPr>
        <w:pBdr>
          <w:top w:val="nil"/>
          <w:left w:val="nil"/>
          <w:bottom w:val="nil"/>
          <w:right w:val="nil"/>
          <w:between w:val="nil"/>
        </w:pBdr>
        <w:rPr>
          <w:rFonts w:ascii="Aptos" w:eastAsia="Aptos" w:hAnsi="Aptos" w:cs="Aptos"/>
          <w:color w:val="000000"/>
        </w:rPr>
      </w:pPr>
      <w:r>
        <w:br w:type="page"/>
      </w:r>
    </w:p>
    <w:p w14:paraId="72D7E55C"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AUFMERKSAMKEITSDEFIZIT- / HYPERAKTIVITÄTSSTÖRUNG</w:t>
      </w:r>
    </w:p>
    <w:p w14:paraId="5F86EC50" w14:textId="77777777" w:rsidR="006029D8" w:rsidRDefault="006029D8">
      <w:pPr>
        <w:pBdr>
          <w:top w:val="nil"/>
          <w:left w:val="nil"/>
          <w:bottom w:val="nil"/>
          <w:right w:val="nil"/>
          <w:between w:val="nil"/>
        </w:pBdr>
        <w:rPr>
          <w:rFonts w:ascii="Aptos" w:eastAsia="Aptos" w:hAnsi="Aptos" w:cs="Aptos"/>
          <w:color w:val="000000"/>
          <w:sz w:val="20"/>
          <w:szCs w:val="20"/>
        </w:rPr>
      </w:pPr>
    </w:p>
    <w:p w14:paraId="562496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ADHS wird gesellschaftlich verharmlost.</w:t>
      </w:r>
    </w:p>
    <w:p w14:paraId="54AE736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38D49F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Statistiken von Menschen mit ADHS im Zusammenhang mit Wohnungslosigkeit, Sucht, Jugendgefängnissen, Therapiebedarf, Suizidalität und Unfallopfern sind drastisch.</w:t>
      </w:r>
    </w:p>
    <w:p w14:paraId="1E5C9BD9" w14:textId="77777777" w:rsidR="006029D8" w:rsidRDefault="006029D8">
      <w:pPr>
        <w:pBdr>
          <w:top w:val="nil"/>
          <w:left w:val="nil"/>
          <w:bottom w:val="nil"/>
          <w:right w:val="nil"/>
          <w:between w:val="nil"/>
        </w:pBdr>
        <w:rPr>
          <w:rFonts w:ascii="Aptos" w:eastAsia="Aptos" w:hAnsi="Aptos" w:cs="Aptos"/>
          <w:color w:val="000000"/>
          <w:sz w:val="20"/>
          <w:szCs w:val="20"/>
        </w:rPr>
      </w:pPr>
    </w:p>
    <w:p w14:paraId="61D38FF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ist ADHS nicht?</w:t>
      </w:r>
    </w:p>
    <w:p w14:paraId="0C48245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6A8183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Vorurteile, die nicht nur falsch sind, sondern stigmatisieren und diskriminieren:</w:t>
      </w:r>
    </w:p>
    <w:p w14:paraId="13B8260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Der Zappelphilipp muss nur mal besser erzogen werden und Sport machen.</w:t>
      </w:r>
    </w:p>
    <w:p w14:paraId="1A968E4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Heutzutage hat doch jeder ADHS.</w:t>
      </w:r>
    </w:p>
    <w:p w14:paraId="1CDD80E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Das verwächst sich schon.</w:t>
      </w:r>
    </w:p>
    <w:p w14:paraId="78A602F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Das ist doch keine Behinderung. Braucht nur ein bisschen Disziplin.</w:t>
      </w:r>
    </w:p>
    <w:p w14:paraId="13CCA5A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CFBF57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ADHS ist zu wenig bekannt.</w:t>
      </w:r>
    </w:p>
    <w:p w14:paraId="5904FBD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F3D917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Krankheitsbild Aufmerksamkeitsdefizit-Hyperaktivitätsstörung“ (ADHS) ist in der</w:t>
      </w:r>
    </w:p>
    <w:p w14:paraId="6802447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Öffentlichkeit nach wie vor zu wenig bekannt. Selbst in Fachkreisen wird die Komplexität,</w:t>
      </w:r>
    </w:p>
    <w:p w14:paraId="3A0978F3" w14:textId="35FC1C3C"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Tragweite und Behandlungsbedürftigkeit dieser Erkrankung häufig nicht im erforderlichen Umfang wahrgenommen.</w:t>
      </w:r>
      <w:r w:rsidR="00A41126">
        <w:rPr>
          <w:rFonts w:ascii="Aptos" w:eastAsia="Aptos" w:hAnsi="Aptos" w:cs="Aptos"/>
          <w:color w:val="000000"/>
          <w:sz w:val="20"/>
          <w:szCs w:val="20"/>
        </w:rPr>
        <w:t>“</w:t>
      </w:r>
    </w:p>
    <w:p w14:paraId="1871D57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216681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Regulationsstörung im Frontalhirn:</w:t>
      </w:r>
    </w:p>
    <w:p w14:paraId="10A3B62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Nach heutigem wissenschaftlichen Erkenntnisstand handelt es sich bei ADHS wahrscheinlich um eine Regulationsstörung im Frontalhirn auf genetischer Grundlage. Die Reizweiterleitung wird durch sogenannte Neurotransmitter bewirkt (u. a. Dopamin und Noradrenalin), die der Körper selbst produziert. Die Ausschüttung und Aufnahme dieser Botenstoffe </w:t>
      </w:r>
      <w:proofErr w:type="gramStart"/>
      <w:r>
        <w:rPr>
          <w:rFonts w:ascii="Aptos" w:eastAsia="Aptos" w:hAnsi="Aptos" w:cs="Aptos"/>
          <w:color w:val="000000"/>
          <w:sz w:val="20"/>
          <w:szCs w:val="20"/>
        </w:rPr>
        <w:t>befindet</w:t>
      </w:r>
      <w:proofErr w:type="gramEnd"/>
      <w:r>
        <w:rPr>
          <w:rFonts w:ascii="Aptos" w:eastAsia="Aptos" w:hAnsi="Aptos" w:cs="Aptos"/>
          <w:color w:val="000000"/>
          <w:sz w:val="20"/>
          <w:szCs w:val="20"/>
        </w:rPr>
        <w:t xml:space="preserve"> sich bei ADHS-Betroffenen nicht im Gleichgewicht.” </w:t>
      </w:r>
    </w:p>
    <w:p w14:paraId="7390162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(Quelle: &lt;https://www.adhs-deutschland.de&gt;)</w:t>
      </w:r>
    </w:p>
    <w:p w14:paraId="79AE355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B41824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Störungen - Häufig in drei Bereichen</w:t>
      </w:r>
    </w:p>
    <w:p w14:paraId="0B2ED94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F51135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Wahrnehmungsbereich</w:t>
      </w:r>
    </w:p>
    <w:p w14:paraId="0460A99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leichte Ablenkbarkeit</w:t>
      </w:r>
    </w:p>
    <w:p w14:paraId="0B5687F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Tagträumerei</w:t>
      </w:r>
    </w:p>
    <w:p w14:paraId="11AA78C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mangelndes Durchhaltevermögen</w:t>
      </w:r>
    </w:p>
    <w:p w14:paraId="53E83BA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Kritikempfindlichkeit</w:t>
      </w:r>
    </w:p>
    <w:p w14:paraId="0F45CCA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extreme Vergesslichkeit</w:t>
      </w:r>
    </w:p>
    <w:p w14:paraId="3E5E7E30" w14:textId="4CB7DC91"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A1BCDC1" w14:textId="77777777" w:rsidR="006029D8" w:rsidRDefault="006029D8">
      <w:pPr>
        <w:pBdr>
          <w:top w:val="nil"/>
          <w:left w:val="nil"/>
          <w:bottom w:val="nil"/>
          <w:right w:val="nil"/>
          <w:between w:val="nil"/>
        </w:pBdr>
        <w:rPr>
          <w:rFonts w:ascii="Aptos" w:eastAsia="Aptos" w:hAnsi="Aptos" w:cs="Aptos"/>
          <w:color w:val="000000"/>
          <w:sz w:val="20"/>
          <w:szCs w:val="20"/>
        </w:rPr>
      </w:pPr>
    </w:p>
    <w:p w14:paraId="27B1488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Sozialisationsbereich</w:t>
      </w:r>
    </w:p>
    <w:p w14:paraId="5738D7C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Impulsivität mit spontanem Handeln ohne vorheriges Nachdenken</w:t>
      </w:r>
    </w:p>
    <w:p w14:paraId="3ABA107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mangelnde Fähigkeit zur Selbstregulation</w:t>
      </w:r>
    </w:p>
    <w:p w14:paraId="0F16305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niedrige Frustrationstoleranz</w:t>
      </w:r>
    </w:p>
    <w:p w14:paraId="61488F2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Schwierigkeiten, planvoll zu handeln und sich selbst zu organisieren</w:t>
      </w:r>
    </w:p>
    <w:p w14:paraId="37A7E0E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Antriebslosigkeit</w:t>
      </w:r>
    </w:p>
    <w:p w14:paraId="3E6C81D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3BE199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motorische Bereich</w:t>
      </w:r>
    </w:p>
    <w:p w14:paraId="0EE82201" w14:textId="449595B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motorische Unruhe</w:t>
      </w:r>
    </w:p>
    <w:p w14:paraId="7A6D2EA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 Ungeschicklichkeit in Grob-/Feinmotorik</w:t>
      </w:r>
    </w:p>
    <w:p w14:paraId="49A439B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falsche Kraftdosierung</w:t>
      </w:r>
    </w:p>
    <w:p w14:paraId="3C46714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57578A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In der Regel kommen begleitend hinzu</w:t>
      </w:r>
    </w:p>
    <w:p w14:paraId="36A37FA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9651EC8" w14:textId="399D950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eine seelische Entwicklungsverzögerung</w:t>
      </w:r>
    </w:p>
    <w:p w14:paraId="775AB4D2" w14:textId="6D6AF79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ein schnelles psychisches und physisches Ermüden</w:t>
      </w:r>
    </w:p>
    <w:p w14:paraId="6DD7D82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ein extrem ausgeprägter Gerechtigkeitssinn anderen gegenüber und</w:t>
      </w:r>
    </w:p>
    <w:p w14:paraId="0C8BE70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eine erhebliche Beeinflussbarkeit durch andere.</w:t>
      </w:r>
    </w:p>
    <w:p w14:paraId="6E2A941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280180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(Quelle: &lt;https://www.adhs-deutschland.de&gt;)</w:t>
      </w:r>
    </w:p>
    <w:p w14:paraId="3727F242" w14:textId="77777777" w:rsidR="006029D8" w:rsidRDefault="006029D8">
      <w:pPr>
        <w:pBdr>
          <w:top w:val="nil"/>
          <w:left w:val="nil"/>
          <w:bottom w:val="nil"/>
          <w:right w:val="nil"/>
          <w:between w:val="nil"/>
        </w:pBdr>
        <w:rPr>
          <w:rFonts w:ascii="Aptos" w:eastAsia="Aptos" w:hAnsi="Aptos" w:cs="Aptos"/>
          <w:color w:val="000000"/>
          <w:sz w:val="20"/>
          <w:szCs w:val="20"/>
        </w:rPr>
      </w:pPr>
    </w:p>
    <w:p w14:paraId="12859CB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Einfach Mensch sein</w:t>
      </w:r>
    </w:p>
    <w:p w14:paraId="2ADA61B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6E4652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ADHS werden oft als sehr spontan, neugierig, wissbegierig, begeisterungsfähig, lebendig, kreativ, witzig und vieles mehr empfunden. Andererseits wiederum als impulsiv, unzuverlässig und chaotisch.</w:t>
      </w:r>
    </w:p>
    <w:p w14:paraId="53096CA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B9AE4B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Tatsache ist: es gibt kein einheitliches Bild. Es sind einfach Menschen, die anders wahrnehmen.</w:t>
      </w:r>
    </w:p>
    <w:p w14:paraId="70451F5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Aber was sich Außenstehende bewusst machen sollten: Etwas, das vielleicht lustig und verplant wirkt, kostet oft viel Kraft; was unzuverlässig scheint, ist meist mit emotionalem Leid verbunden. Je mehr Verständnis es dafür gibt, desto besser für alle.</w:t>
      </w:r>
    </w:p>
    <w:p w14:paraId="26D024C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A20780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Statistiken von Menschen mit ADHS im Zusammenhang mit Wohnungslosigkeit, Sucht, Jugendgefängnissen, Therapiebedarf durch Komorbiditäten, Suizidalität und Unfallopfern sind drastisch. Die Anerkennung der Barrieren und Herausforderungen der Menschen ist ein Menschenrecht, das wir viel zu häufig vernachlässigen.</w:t>
      </w:r>
    </w:p>
    <w:p w14:paraId="6AA8ACA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3F4914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Je mehr Verständnis, desto besser für alle. Denn: Alle Menschen mit und ohne Beeinträchtigungen verdienen unsere Anerkennung, Unterstützung und Liebe, </w:t>
      </w:r>
      <w:proofErr w:type="spellStart"/>
      <w:r>
        <w:rPr>
          <w:rFonts w:ascii="Aptos" w:eastAsia="Aptos" w:hAnsi="Aptos" w:cs="Aptos"/>
          <w:color w:val="000000"/>
          <w:sz w:val="20"/>
          <w:szCs w:val="20"/>
        </w:rPr>
        <w:t>genau so</w:t>
      </w:r>
      <w:proofErr w:type="spellEnd"/>
      <w:r>
        <w:rPr>
          <w:rFonts w:ascii="Aptos" w:eastAsia="Aptos" w:hAnsi="Aptos" w:cs="Aptos"/>
          <w:color w:val="000000"/>
          <w:sz w:val="20"/>
          <w:szCs w:val="20"/>
        </w:rPr>
        <w:t>, wie sie sind.</w:t>
      </w:r>
    </w:p>
    <w:p w14:paraId="4B656BF7" w14:textId="77777777" w:rsidR="003535B6" w:rsidRDefault="003535B6">
      <w:pPr>
        <w:pBdr>
          <w:top w:val="nil"/>
          <w:left w:val="nil"/>
          <w:bottom w:val="nil"/>
          <w:right w:val="nil"/>
          <w:between w:val="nil"/>
        </w:pBdr>
        <w:rPr>
          <w:rFonts w:ascii="Aptos" w:eastAsia="Aptos" w:hAnsi="Aptos" w:cs="Aptos"/>
          <w:color w:val="000000"/>
          <w:sz w:val="20"/>
          <w:szCs w:val="20"/>
        </w:rPr>
      </w:pPr>
    </w:p>
    <w:p w14:paraId="56190F7D" w14:textId="3BA88790"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helfen kann</w:t>
      </w:r>
    </w:p>
    <w:p w14:paraId="1A741DA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3A36BEF" w14:textId="007CEDAE" w:rsidR="006029D8" w:rsidRDefault="003535B6">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w:t>
      </w:r>
      <w:r w:rsidR="00000000">
        <w:rPr>
          <w:rFonts w:ascii="Aptos" w:eastAsia="Aptos" w:hAnsi="Aptos" w:cs="Aptos"/>
          <w:color w:val="000000"/>
          <w:sz w:val="20"/>
          <w:szCs w:val="20"/>
        </w:rPr>
        <w:t>prechen und ernsthaft fragen, was guttun könnte. Häufig hilft:</w:t>
      </w:r>
    </w:p>
    <w:p w14:paraId="7CE4FEEA" w14:textId="53B6D79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 Ordnung ins Chaos bringen, denn häufig überfordert Unordnung und Betroffene</w:t>
      </w:r>
    </w:p>
    <w:p w14:paraId="7814465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kostet es sehr viel Kraft, dies zu überwinden.</w:t>
      </w:r>
    </w:p>
    <w:p w14:paraId="559C92B0" w14:textId="622A7D55"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Starke Impulsivität nicht persönlich nehmen, sondern versuchen, konstruktiv</w:t>
      </w:r>
    </w:p>
    <w:p w14:paraId="72B455A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 bleiben. Bei Wutausbrüchen herausfinden, was hilft (Ort verlassen, Chilibonbons,</w:t>
      </w:r>
    </w:p>
    <w:p w14:paraId="0B47FC0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Entspannungsübungen o.Ä.)</w:t>
      </w:r>
    </w:p>
    <w:p w14:paraId="2DECC6D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Da Betroffene oft anecken, hilft eine positive Rückmeldung. Dies kann helfen,</w:t>
      </w:r>
    </w:p>
    <w:p w14:paraId="6F94303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die eigenen Stärken und Talente wahrzunehmen und zu fokussieren.</w:t>
      </w:r>
    </w:p>
    <w:p w14:paraId="0FE2931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Immer wieder Hilfe anbieten, bis genug Vertrauen besteht, dass diese angenommen wird.</w:t>
      </w:r>
    </w:p>
    <w:p w14:paraId="6A246A3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Sobald Themen genannt werden, die schwer fallen, wie Abwasch, Rechnungen</w:t>
      </w:r>
    </w:p>
    <w:p w14:paraId="120AC7C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bezahlen, Zähne putzen: Auf keinen Fall banalisieren oder das Thema nicht ernst</w:t>
      </w:r>
    </w:p>
    <w:p w14:paraId="6E3D8748" w14:textId="77777777" w:rsidR="003535B6"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nehmen, sondern nach Lösungen suchen.</w:t>
      </w:r>
    </w:p>
    <w:p w14:paraId="2B76419F" w14:textId="77777777" w:rsidR="003535B6" w:rsidRDefault="003535B6">
      <w:pPr>
        <w:pBdr>
          <w:top w:val="nil"/>
          <w:left w:val="nil"/>
          <w:bottom w:val="nil"/>
          <w:right w:val="nil"/>
          <w:between w:val="nil"/>
        </w:pBdr>
        <w:rPr>
          <w:rFonts w:ascii="Aptos" w:eastAsia="Aptos" w:hAnsi="Aptos" w:cs="Aptos"/>
          <w:color w:val="000000"/>
          <w:sz w:val="20"/>
          <w:szCs w:val="20"/>
        </w:rPr>
      </w:pPr>
    </w:p>
    <w:p w14:paraId="429FC077" w14:textId="497BBFB4" w:rsidR="006029D8" w:rsidRDefault="00000000">
      <w:pPr>
        <w:pBdr>
          <w:top w:val="nil"/>
          <w:left w:val="nil"/>
          <w:bottom w:val="nil"/>
          <w:right w:val="nil"/>
          <w:between w:val="nil"/>
        </w:pBdr>
        <w:rPr>
          <w:rFonts w:ascii="Aptos" w:eastAsia="Aptos" w:hAnsi="Aptos" w:cs="Aptos"/>
          <w:color w:val="000000"/>
        </w:rPr>
      </w:pPr>
      <w:r>
        <w:br w:type="page"/>
      </w:r>
    </w:p>
    <w:p w14:paraId="05A76987"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 xml:space="preserve">ABLEISMUS -  </w:t>
      </w:r>
    </w:p>
    <w:p w14:paraId="028820C9"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t>DISKRIMINIERUNG DURCH NORMALITÄT?</w:t>
      </w:r>
    </w:p>
    <w:p w14:paraId="3B5E7019" w14:textId="77777777" w:rsidR="006029D8" w:rsidRDefault="006029D8">
      <w:pPr>
        <w:pBdr>
          <w:top w:val="nil"/>
          <w:left w:val="nil"/>
          <w:bottom w:val="nil"/>
          <w:right w:val="nil"/>
          <w:between w:val="nil"/>
        </w:pBdr>
        <w:rPr>
          <w:rFonts w:ascii="Aptos" w:eastAsia="Aptos" w:hAnsi="Aptos" w:cs="Aptos"/>
          <w:color w:val="000000"/>
          <w:sz w:val="20"/>
          <w:szCs w:val="20"/>
        </w:rPr>
      </w:pPr>
    </w:p>
    <w:p w14:paraId="30FF47F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ist Ableismus?</w:t>
      </w:r>
    </w:p>
    <w:p w14:paraId="4C78101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Ableismus bezeichnet die ungerechtfertigte Ungleichbehandlung von Menschen aufgrund einer körperlichen, psychischen oder kognitiven Beeinträchtigung. Es geht nicht immer um Hass oder Gewalt, sondern oft um die einfache Abwertung oder eine Einordnung außerhalb der Norm – selbst durch vermeintlich freundliche Kommentare. Vorwurfsfreie Kommunikation ist die Lösung, alles andere ist nicht freundlich.</w:t>
      </w:r>
    </w:p>
    <w:p w14:paraId="350E21E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A36F20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Begriff spiegelt, wie auch Sexismus oder Rassismus, gesellschaftliche Machtverhältnisse wider. Menschen werden durch den Fokus auf ihre „fehlenden Fähigkeiten“ bewertet. Menschen mit nicht sichtbaren Behinderungen haben oft Barrieren, die für andere banal sind, genauso banal wirken viele Sätze, die Menschen oft tief verletzen.</w:t>
      </w:r>
    </w:p>
    <w:p w14:paraId="28EF09D3" w14:textId="77777777" w:rsidR="006029D8" w:rsidRDefault="006029D8">
      <w:pPr>
        <w:pBdr>
          <w:top w:val="nil"/>
          <w:left w:val="nil"/>
          <w:bottom w:val="nil"/>
          <w:right w:val="nil"/>
          <w:between w:val="nil"/>
        </w:pBdr>
        <w:rPr>
          <w:rFonts w:ascii="Aptos" w:eastAsia="Aptos" w:hAnsi="Aptos" w:cs="Aptos"/>
          <w:color w:val="000000"/>
          <w:sz w:val="20"/>
          <w:szCs w:val="20"/>
        </w:rPr>
      </w:pPr>
    </w:p>
    <w:p w14:paraId="7558A80F" w14:textId="77777777" w:rsidR="006029D8" w:rsidRDefault="006029D8">
      <w:pPr>
        <w:pBdr>
          <w:top w:val="nil"/>
          <w:left w:val="nil"/>
          <w:bottom w:val="nil"/>
          <w:right w:val="nil"/>
          <w:between w:val="nil"/>
        </w:pBdr>
        <w:rPr>
          <w:rFonts w:ascii="Aptos" w:eastAsia="Aptos" w:hAnsi="Aptos" w:cs="Aptos"/>
          <w:color w:val="000000"/>
          <w:sz w:val="20"/>
          <w:szCs w:val="20"/>
        </w:rPr>
      </w:pPr>
    </w:p>
    <w:p w14:paraId="6534416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„Mitgefühl und ein kleines bisschen Interesse, um sich mit dem Thema ernsthaft auseinanderzusetzen.“</w:t>
      </w:r>
    </w:p>
    <w:p w14:paraId="20BF0E1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C8BC51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Krasse ist ja, dass ADHS-Diskriminierung existiert und es passiert täglich.“</w:t>
      </w:r>
    </w:p>
    <w:p w14:paraId="7914190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3112B6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„Dabei wissen die meisten Menschen nicht, was für schwerwiegende Gefühle das in einem auslöst. Selbsthass und das Gefühl, niemals jemals vollständig sein zu können. Man wird herabgestuft auf ein Level, auf dem man sich nur wie ein „</w:t>
      </w:r>
      <w:proofErr w:type="gramStart"/>
      <w:r>
        <w:rPr>
          <w:rFonts w:ascii="Aptos" w:eastAsia="Aptos" w:hAnsi="Aptos" w:cs="Aptos"/>
          <w:color w:val="000000"/>
          <w:sz w:val="20"/>
          <w:szCs w:val="20"/>
        </w:rPr>
        <w:t>halber Mensch</w:t>
      </w:r>
      <w:proofErr w:type="gramEnd"/>
      <w:r>
        <w:rPr>
          <w:rFonts w:ascii="Aptos" w:eastAsia="Aptos" w:hAnsi="Aptos" w:cs="Aptos"/>
          <w:color w:val="000000"/>
          <w:sz w:val="20"/>
          <w:szCs w:val="20"/>
        </w:rPr>
        <w:t>“ fühlt.“</w:t>
      </w:r>
    </w:p>
    <w:p w14:paraId="14BB3D6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E2E6AB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Worte, die wirklich helfen – statt Ableismus</w:t>
      </w:r>
    </w:p>
    <w:p w14:paraId="05C1867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C513B4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Ableismus wird oft nicht als Übergriff erkannt, doch seine Auswirkungen sind häufig tief und nachhaltig. Indem wir anerkennen, dass bestimmte Sprache großes Leid verursachen kann, verstehen wir auch, dass eine vorwurfsfreie Kommunikation nicht nur freundlicher</w:t>
      </w:r>
    </w:p>
    <w:p w14:paraId="035D0DA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wirkt, sondern aktiv Anerkennung, Vertrauen und eine positive Selbstwahrnehmung fördern kann.</w:t>
      </w:r>
    </w:p>
    <w:p w14:paraId="23E0C1B7" w14:textId="77777777" w:rsidR="006029D8" w:rsidRDefault="006029D8">
      <w:pPr>
        <w:pBdr>
          <w:top w:val="nil"/>
          <w:left w:val="nil"/>
          <w:bottom w:val="nil"/>
          <w:right w:val="nil"/>
          <w:between w:val="nil"/>
        </w:pBdr>
        <w:rPr>
          <w:rFonts w:ascii="Aptos" w:eastAsia="Aptos" w:hAnsi="Aptos" w:cs="Aptos"/>
          <w:color w:val="000000"/>
          <w:sz w:val="20"/>
          <w:szCs w:val="20"/>
        </w:rPr>
      </w:pPr>
    </w:p>
    <w:p w14:paraId="0074565C" w14:textId="77777777" w:rsidR="006029D8" w:rsidRDefault="006029D8">
      <w:pPr>
        <w:pBdr>
          <w:top w:val="nil"/>
          <w:left w:val="nil"/>
          <w:bottom w:val="nil"/>
          <w:right w:val="nil"/>
          <w:between w:val="nil"/>
        </w:pBdr>
        <w:rPr>
          <w:rFonts w:ascii="Aptos" w:eastAsia="Aptos" w:hAnsi="Aptos" w:cs="Aptos"/>
          <w:color w:val="000000"/>
          <w:sz w:val="20"/>
          <w:szCs w:val="20"/>
        </w:rPr>
      </w:pPr>
    </w:p>
    <w:p w14:paraId="0A21C8D6" w14:textId="77777777" w:rsidR="006029D8" w:rsidRDefault="00000000">
      <w:pPr>
        <w:pBdr>
          <w:top w:val="nil"/>
          <w:left w:val="nil"/>
          <w:bottom w:val="nil"/>
          <w:right w:val="nil"/>
          <w:between w:val="nil"/>
        </w:pBdr>
        <w:rPr>
          <w:rFonts w:ascii="Aptos" w:eastAsia="Aptos" w:hAnsi="Aptos" w:cs="Aptos"/>
          <w:color w:val="000000"/>
        </w:rPr>
      </w:pPr>
      <w:r>
        <w:br w:type="page"/>
      </w:r>
    </w:p>
    <w:p w14:paraId="4D22832C"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WIR MENSCHEN MIT NICHT SICHTBAREN BEHINDERUNGEN</w:t>
      </w:r>
    </w:p>
    <w:p w14:paraId="400F14A0" w14:textId="77777777" w:rsidR="006029D8" w:rsidRDefault="006029D8">
      <w:pPr>
        <w:pBdr>
          <w:top w:val="nil"/>
          <w:left w:val="nil"/>
          <w:bottom w:val="nil"/>
          <w:right w:val="nil"/>
          <w:between w:val="nil"/>
        </w:pBdr>
        <w:rPr>
          <w:rFonts w:ascii="Aptos" w:eastAsia="Aptos" w:hAnsi="Aptos" w:cs="Aptos"/>
          <w:color w:val="000000"/>
          <w:sz w:val="20"/>
          <w:szCs w:val="20"/>
        </w:rPr>
      </w:pPr>
    </w:p>
    <w:p w14:paraId="1D9713F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sind viele. Sehr viele. Wir werden als Lobby, als Behinderte, als Menschen kaum gesehen oder gekannt.</w:t>
      </w:r>
    </w:p>
    <w:p w14:paraId="47E6D74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DDCCC9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Unsere Barrieren sind vielfältig, der Leidensdruck oft massiv, doch wir haben bisher keine klare Kategorie im Bereich der Barrierefreiheit. Mit dem Begriff „invisible Barrieren“ bringen wir unsere Herausforderungen in den Fokus und setzen sie auf die Agenda der Behindertenbeauftragten.</w:t>
      </w:r>
    </w:p>
    <w:p w14:paraId="5666A9DE" w14:textId="52828F94"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hatten kein offizielles Symbol, das für unsere Kategorie steht. Deshalb haben wir ein Icon entwickelt, das uns neutral repräsentiert – ohne Opferhaltung, dafür mit einem klaren Blick auf unsere Hilfsmittel. Es zeigt das wichtigste Werkzeug: Wissen über unsere Wahrnehmungen, den Barrieren, denen wir begegnen, gepaart mit Mitgefühl und Verständnis. Das Ziel: Menschen mit nicht sichtbaren Behinderungen sichtbar machen.</w:t>
      </w:r>
    </w:p>
    <w:p w14:paraId="3B8F8E81" w14:textId="77777777" w:rsidR="006029D8" w:rsidRDefault="006029D8">
      <w:pPr>
        <w:pBdr>
          <w:top w:val="nil"/>
          <w:left w:val="nil"/>
          <w:bottom w:val="nil"/>
          <w:right w:val="nil"/>
          <w:between w:val="nil"/>
        </w:pBdr>
        <w:rPr>
          <w:rFonts w:ascii="Aptos" w:eastAsia="Aptos" w:hAnsi="Aptos" w:cs="Aptos"/>
          <w:color w:val="000000"/>
          <w:sz w:val="20"/>
          <w:szCs w:val="20"/>
        </w:rPr>
      </w:pPr>
    </w:p>
    <w:p w14:paraId="0D5AB11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wir gemeinsam haben?</w:t>
      </w:r>
    </w:p>
    <w:p w14:paraId="6B47E0F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F8D82D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Ja, unsere Diagnosen und Merkmale sind unterschiedlich. Die Barrieren von Menschen mit</w:t>
      </w:r>
    </w:p>
    <w:p w14:paraId="32E19E1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nicht sichtbaren Beeinträchtigungen haben jedoch vieles gemeinsam: Sie führen häufig zu</w:t>
      </w:r>
    </w:p>
    <w:p w14:paraId="1ECE300D" w14:textId="447F7A8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Überforderung und Isolation und hindern die Betroffenen an der Teilhabe am Leben.</w:t>
      </w:r>
      <w:r w:rsidR="009D04BF">
        <w:rPr>
          <w:rFonts w:ascii="Aptos" w:eastAsia="Aptos" w:hAnsi="Aptos" w:cs="Aptos"/>
          <w:color w:val="000000"/>
          <w:sz w:val="20"/>
          <w:szCs w:val="20"/>
        </w:rPr>
        <w:t xml:space="preserve"> </w:t>
      </w:r>
      <w:r>
        <w:rPr>
          <w:rFonts w:ascii="Aptos" w:eastAsia="Aptos" w:hAnsi="Aptos" w:cs="Aptos"/>
          <w:color w:val="000000"/>
          <w:sz w:val="20"/>
          <w:szCs w:val="20"/>
        </w:rPr>
        <w:t xml:space="preserve"> </w:t>
      </w:r>
    </w:p>
    <w:p w14:paraId="6716258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Dies sieht man nicht – es ist ein leises, unsichtbares Leid, das entsteht, weil die Gesellschaft daran hindert, aktiv teilzunehmen. Manchmal führt die gesellschaftliche Behinderung dazu, dass diese mehr Raum einnimmt, als die eigentliche Beeinträchtigung und deren Symptome.</w:t>
      </w:r>
    </w:p>
    <w:p w14:paraId="57ABB9B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1FF6D8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Warum der Begriff „invisible Barrieren“?</w:t>
      </w:r>
    </w:p>
    <w:p w14:paraId="6F18BC2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2F76A0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Begriffe und Konzepte von mobilen und taktilen Barrieren sind inzwischen bekannt und etabliert.</w:t>
      </w:r>
    </w:p>
    <w:p w14:paraId="596ACCA6" w14:textId="34B096FC"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haben uns bewusst dafür entschieden, nicht nur von sensorischen Barrieren zu sprechen, sondern den Begriff „invisible Barrieren“ zu verwenden.</w:t>
      </w:r>
    </w:p>
    <w:p w14:paraId="56B5EEA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Wort „invisibel“ hat eine breitere Bedeutung und eignet sich besser, um alle Barrieren</w:t>
      </w:r>
    </w:p>
    <w:p w14:paraId="1C904B7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 erfassen – psychische, soziale und sensorische Barrieren gleichermaßen.</w:t>
      </w:r>
    </w:p>
    <w:p w14:paraId="66ABD7D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„Invisible“ schafft eine umfassendere Perspektive, die über rein sensorische Wahrnehmungen hinausgeht und das Thema ganzheitlich beleuchtet.</w:t>
      </w:r>
    </w:p>
    <w:p w14:paraId="6983409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B52E97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Abbau dieser invisiblen Barrieren ist wichtig.</w:t>
      </w:r>
    </w:p>
    <w:p w14:paraId="66D3E5BA" w14:textId="77777777" w:rsidR="006029D8" w:rsidRDefault="006029D8">
      <w:pPr>
        <w:pBdr>
          <w:top w:val="nil"/>
          <w:left w:val="nil"/>
          <w:bottom w:val="nil"/>
          <w:right w:val="nil"/>
          <w:between w:val="nil"/>
        </w:pBdr>
        <w:rPr>
          <w:rFonts w:ascii="Aptos" w:eastAsia="Aptos" w:hAnsi="Aptos" w:cs="Aptos"/>
          <w:color w:val="000000"/>
          <w:sz w:val="20"/>
          <w:szCs w:val="20"/>
        </w:rPr>
      </w:pPr>
    </w:p>
    <w:p w14:paraId="6A210CE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Statistiken zeigen, dass die Nichtbeachtung dieser Barrieren nicht nur gegen die</w:t>
      </w:r>
    </w:p>
    <w:p w14:paraId="10F7D45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Menschenrechte und die UN-Behindertenrechtskonvention </w:t>
      </w:r>
      <w:proofErr w:type="gramStart"/>
      <w:r>
        <w:rPr>
          <w:rFonts w:ascii="Aptos" w:eastAsia="Aptos" w:hAnsi="Aptos" w:cs="Aptos"/>
          <w:color w:val="000000"/>
          <w:sz w:val="20"/>
          <w:szCs w:val="20"/>
        </w:rPr>
        <w:t>verstößt</w:t>
      </w:r>
      <w:proofErr w:type="gramEnd"/>
      <w:r>
        <w:rPr>
          <w:rFonts w:ascii="Aptos" w:eastAsia="Aptos" w:hAnsi="Aptos" w:cs="Aptos"/>
          <w:color w:val="000000"/>
          <w:sz w:val="20"/>
          <w:szCs w:val="20"/>
        </w:rPr>
        <w:t>, sondern auch drastische menschliche und wirtschaftliche Schäden verursacht.</w:t>
      </w:r>
    </w:p>
    <w:p w14:paraId="0E99640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Wer sind wir? #wirsindviele</w:t>
      </w:r>
    </w:p>
    <w:p w14:paraId="2D9EF4E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626EB2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Entwicklungsstörungen und neurologische Erkrankungen</w:t>
      </w:r>
    </w:p>
    <w:p w14:paraId="5E184D2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555838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Aufmerksamkeitsdefizit-Hyperaktivitätsstörung (ADHS), Amyotrophe Lateralsklerose (ALS), Autismus-Spektrum-Störung (ASS), CACNA1A-assoziierte neurologische Erkrankungen, CHD8-Syndrom, FOXP1-Syndrom, SYNE1-assoziierte neurologische Erkrankung, </w:t>
      </w:r>
      <w:proofErr w:type="spellStart"/>
      <w:r>
        <w:rPr>
          <w:rFonts w:ascii="Aptos" w:eastAsia="Aptos" w:hAnsi="Aptos" w:cs="Aptos"/>
          <w:color w:val="000000"/>
          <w:sz w:val="20"/>
          <w:szCs w:val="20"/>
        </w:rPr>
        <w:t>Dravet</w:t>
      </w:r>
      <w:proofErr w:type="spellEnd"/>
      <w:r>
        <w:rPr>
          <w:rFonts w:ascii="Aptos" w:eastAsia="Aptos" w:hAnsi="Aptos" w:cs="Aptos"/>
          <w:color w:val="000000"/>
          <w:sz w:val="20"/>
          <w:szCs w:val="20"/>
        </w:rPr>
        <w:t xml:space="preserve">-Syndrom, Dyskalkulie (Rechenstörung), Dyslexie (Lese-Rechtschreib-Schwäche), Umschriebene Entwicklungsstörung Motorischer Funktionen (UEMF), Epilepsie, Episodische Ataxie Typ 2, Fragiles-X-Syndrom, Fetale </w:t>
      </w:r>
      <w:proofErr w:type="spellStart"/>
      <w:r>
        <w:rPr>
          <w:rFonts w:ascii="Aptos" w:eastAsia="Aptos" w:hAnsi="Aptos" w:cs="Aptos"/>
          <w:color w:val="000000"/>
          <w:sz w:val="20"/>
          <w:szCs w:val="20"/>
        </w:rPr>
        <w:t>Alkoholspektrumstörungen</w:t>
      </w:r>
      <w:proofErr w:type="spellEnd"/>
      <w:r>
        <w:rPr>
          <w:rFonts w:ascii="Aptos" w:eastAsia="Aptos" w:hAnsi="Aptos" w:cs="Aptos"/>
          <w:color w:val="000000"/>
          <w:sz w:val="20"/>
          <w:szCs w:val="20"/>
        </w:rPr>
        <w:t xml:space="preserve"> (FASD), HIVEP2-assoziierte Entwicklungsstörung, Hochsensibilität, Hydrocephalus (Wasserkopf), </w:t>
      </w:r>
      <w:proofErr w:type="spellStart"/>
      <w:r>
        <w:rPr>
          <w:rFonts w:ascii="Aptos" w:eastAsia="Aptos" w:hAnsi="Aptos" w:cs="Aptos"/>
          <w:color w:val="000000"/>
          <w:sz w:val="20"/>
          <w:szCs w:val="20"/>
        </w:rPr>
        <w:t>Kanalopathien</w:t>
      </w:r>
      <w:proofErr w:type="spellEnd"/>
      <w:r>
        <w:rPr>
          <w:rFonts w:ascii="Aptos" w:eastAsia="Aptos" w:hAnsi="Aptos" w:cs="Aptos"/>
          <w:color w:val="000000"/>
          <w:sz w:val="20"/>
          <w:szCs w:val="20"/>
        </w:rPr>
        <w:t xml:space="preserve"> (z.B. SYNGAP1-assoziierte neurologische Entwicklungsstörung), Legasthenie, Lernbehinderung, Lysosomale Speicherkrankheiten, </w:t>
      </w:r>
      <w:proofErr w:type="spellStart"/>
      <w:r>
        <w:rPr>
          <w:rFonts w:ascii="Aptos" w:eastAsia="Aptos" w:hAnsi="Aptos" w:cs="Aptos"/>
          <w:color w:val="000000"/>
          <w:sz w:val="20"/>
          <w:szCs w:val="20"/>
        </w:rPr>
        <w:t>Mutismus</w:t>
      </w:r>
      <w:proofErr w:type="spellEnd"/>
      <w:r>
        <w:rPr>
          <w:rFonts w:ascii="Aptos" w:eastAsia="Aptos" w:hAnsi="Aptos" w:cs="Aptos"/>
          <w:color w:val="000000"/>
          <w:sz w:val="20"/>
          <w:szCs w:val="20"/>
        </w:rPr>
        <w:t>, Neuromuskuläre Erkrankungen, Nkx2-1-benigne</w:t>
      </w:r>
    </w:p>
    <w:p w14:paraId="1CA487A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hereditäre Chorea, PANDAS/PANS, Pathologische </w:t>
      </w:r>
      <w:proofErr w:type="spellStart"/>
      <w:r>
        <w:rPr>
          <w:rFonts w:ascii="Aptos" w:eastAsia="Aptos" w:hAnsi="Aptos" w:cs="Aptos"/>
          <w:color w:val="000000"/>
          <w:sz w:val="20"/>
          <w:szCs w:val="20"/>
        </w:rPr>
        <w:t>Anforderungenvermeidung</w:t>
      </w:r>
      <w:proofErr w:type="spellEnd"/>
      <w:r>
        <w:rPr>
          <w:rFonts w:ascii="Aptos" w:eastAsia="Aptos" w:hAnsi="Aptos" w:cs="Aptos"/>
          <w:color w:val="000000"/>
          <w:sz w:val="20"/>
          <w:szCs w:val="20"/>
        </w:rPr>
        <w:t xml:space="preserve"> (PDA),</w:t>
      </w:r>
    </w:p>
    <w:p w14:paraId="6EF4B37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Parkinson-Syndrom, </w:t>
      </w:r>
      <w:proofErr w:type="spellStart"/>
      <w:r>
        <w:rPr>
          <w:rFonts w:ascii="Aptos" w:eastAsia="Aptos" w:hAnsi="Aptos" w:cs="Aptos"/>
          <w:color w:val="000000"/>
          <w:sz w:val="20"/>
          <w:szCs w:val="20"/>
        </w:rPr>
        <w:t>Rett</w:t>
      </w:r>
      <w:proofErr w:type="spellEnd"/>
      <w:r>
        <w:rPr>
          <w:rFonts w:ascii="Aptos" w:eastAsia="Aptos" w:hAnsi="Aptos" w:cs="Aptos"/>
          <w:color w:val="000000"/>
          <w:sz w:val="20"/>
          <w:szCs w:val="20"/>
        </w:rPr>
        <w:t>-Syndrom, Spinale Muskelatrophie (SMA), Spina bifida (Offener Rücken), Tourette-Syndrom, Williams-Beuren-Syndrom.</w:t>
      </w:r>
    </w:p>
    <w:p w14:paraId="3C958CA2" w14:textId="77777777" w:rsidR="006029D8" w:rsidRDefault="006029D8">
      <w:pPr>
        <w:pBdr>
          <w:top w:val="nil"/>
          <w:left w:val="nil"/>
          <w:bottom w:val="nil"/>
          <w:right w:val="nil"/>
          <w:between w:val="nil"/>
        </w:pBdr>
        <w:rPr>
          <w:rFonts w:ascii="Aptos" w:eastAsia="Aptos" w:hAnsi="Aptos" w:cs="Aptos"/>
          <w:color w:val="000000"/>
          <w:sz w:val="20"/>
          <w:szCs w:val="20"/>
        </w:rPr>
      </w:pPr>
    </w:p>
    <w:p w14:paraId="504109E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Chronische Erkrankungen und Syndrom-Diagnosen</w:t>
      </w:r>
    </w:p>
    <w:p w14:paraId="6A24CD3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0E16D9B" w14:textId="2F52C52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Adipositas (Fettleibigkeit), </w:t>
      </w:r>
      <w:proofErr w:type="spellStart"/>
      <w:r>
        <w:rPr>
          <w:rFonts w:ascii="Aptos" w:eastAsia="Aptos" w:hAnsi="Aptos" w:cs="Aptos"/>
          <w:color w:val="000000"/>
          <w:sz w:val="20"/>
          <w:szCs w:val="20"/>
        </w:rPr>
        <w:t>Adenomyose</w:t>
      </w:r>
      <w:proofErr w:type="spellEnd"/>
      <w:r>
        <w:rPr>
          <w:rFonts w:ascii="Aptos" w:eastAsia="Aptos" w:hAnsi="Aptos" w:cs="Aptos"/>
          <w:color w:val="000000"/>
          <w:sz w:val="20"/>
          <w:szCs w:val="20"/>
        </w:rPr>
        <w:t xml:space="preserve">, </w:t>
      </w:r>
      <w:proofErr w:type="spellStart"/>
      <w:r>
        <w:rPr>
          <w:rFonts w:ascii="Aptos" w:eastAsia="Aptos" w:hAnsi="Aptos" w:cs="Aptos"/>
          <w:color w:val="000000"/>
          <w:sz w:val="20"/>
          <w:szCs w:val="20"/>
        </w:rPr>
        <w:t>Angelman</w:t>
      </w:r>
      <w:proofErr w:type="spellEnd"/>
      <w:r>
        <w:rPr>
          <w:rFonts w:ascii="Aptos" w:eastAsia="Aptos" w:hAnsi="Aptos" w:cs="Aptos"/>
          <w:color w:val="000000"/>
          <w:sz w:val="20"/>
          <w:szCs w:val="20"/>
        </w:rPr>
        <w:t>-Syndrom, Arthrosen, Ataxie (Störungen</w:t>
      </w:r>
      <w:r w:rsidR="000D0162">
        <w:rPr>
          <w:rFonts w:ascii="Aptos" w:eastAsia="Aptos" w:hAnsi="Aptos" w:cs="Aptos"/>
          <w:color w:val="000000"/>
          <w:sz w:val="20"/>
          <w:szCs w:val="20"/>
        </w:rPr>
        <w:t xml:space="preserve"> </w:t>
      </w:r>
      <w:r>
        <w:rPr>
          <w:rFonts w:ascii="Aptos" w:eastAsia="Aptos" w:hAnsi="Aptos" w:cs="Aptos"/>
          <w:color w:val="000000"/>
          <w:sz w:val="20"/>
          <w:szCs w:val="20"/>
        </w:rPr>
        <w:t>der Bewegungskoordination), Autoinflammatorische Fiebererkrankungen, Autonome Neuropathie, AV-</w:t>
      </w:r>
      <w:proofErr w:type="spellStart"/>
      <w:r>
        <w:rPr>
          <w:rFonts w:ascii="Aptos" w:eastAsia="Aptos" w:hAnsi="Aptos" w:cs="Aptos"/>
          <w:color w:val="000000"/>
          <w:sz w:val="20"/>
          <w:szCs w:val="20"/>
        </w:rPr>
        <w:t>Reentry</w:t>
      </w:r>
      <w:proofErr w:type="spellEnd"/>
      <w:r>
        <w:rPr>
          <w:rFonts w:ascii="Aptos" w:eastAsia="Aptos" w:hAnsi="Aptos" w:cs="Aptos"/>
          <w:color w:val="000000"/>
          <w:sz w:val="20"/>
          <w:szCs w:val="20"/>
        </w:rPr>
        <w:t xml:space="preserve">-Syndrom, </w:t>
      </w:r>
      <w:proofErr w:type="spellStart"/>
      <w:r>
        <w:rPr>
          <w:rFonts w:ascii="Aptos" w:eastAsia="Aptos" w:hAnsi="Aptos" w:cs="Aptos"/>
          <w:color w:val="000000"/>
          <w:sz w:val="20"/>
          <w:szCs w:val="20"/>
        </w:rPr>
        <w:t>Balbuties</w:t>
      </w:r>
      <w:proofErr w:type="spellEnd"/>
      <w:r>
        <w:rPr>
          <w:rFonts w:ascii="Aptos" w:eastAsia="Aptos" w:hAnsi="Aptos" w:cs="Aptos"/>
          <w:color w:val="000000"/>
          <w:sz w:val="20"/>
          <w:szCs w:val="20"/>
        </w:rPr>
        <w:t xml:space="preserve"> (Stottern), Bandscheibenerkrankungen, Beckenbodendysfunktion, Bindegewebserkrankungen (inkl. Ehlers-</w:t>
      </w:r>
      <w:proofErr w:type="spellStart"/>
      <w:r>
        <w:rPr>
          <w:rFonts w:ascii="Aptos" w:eastAsia="Aptos" w:hAnsi="Aptos" w:cs="Aptos"/>
          <w:color w:val="000000"/>
          <w:sz w:val="20"/>
          <w:szCs w:val="20"/>
        </w:rPr>
        <w:t>Danlos</w:t>
      </w:r>
      <w:proofErr w:type="spellEnd"/>
      <w:r>
        <w:rPr>
          <w:rFonts w:ascii="Aptos" w:eastAsia="Aptos" w:hAnsi="Aptos" w:cs="Aptos"/>
          <w:color w:val="000000"/>
          <w:sz w:val="20"/>
          <w:szCs w:val="20"/>
        </w:rPr>
        <w:t>-Syndrom, EDS), Bing-Horton-Syndrom (Clusterkopfschmerz), Borreliose (</w:t>
      </w:r>
      <w:proofErr w:type="spellStart"/>
      <w:r>
        <w:rPr>
          <w:rFonts w:ascii="Aptos" w:eastAsia="Aptos" w:hAnsi="Aptos" w:cs="Aptos"/>
          <w:color w:val="000000"/>
          <w:sz w:val="20"/>
          <w:szCs w:val="20"/>
        </w:rPr>
        <w:t>Borreliosis</w:t>
      </w:r>
      <w:proofErr w:type="spellEnd"/>
      <w:r>
        <w:rPr>
          <w:rFonts w:ascii="Aptos" w:eastAsia="Aptos" w:hAnsi="Aptos" w:cs="Aptos"/>
          <w:color w:val="000000"/>
          <w:sz w:val="20"/>
          <w:szCs w:val="20"/>
        </w:rPr>
        <w:t>, chronische Lyme- Borreliose), Buschke-</w:t>
      </w:r>
      <w:proofErr w:type="spellStart"/>
      <w:r>
        <w:rPr>
          <w:rFonts w:ascii="Aptos" w:eastAsia="Aptos" w:hAnsi="Aptos" w:cs="Aptos"/>
          <w:color w:val="000000"/>
          <w:sz w:val="20"/>
          <w:szCs w:val="20"/>
        </w:rPr>
        <w:t>Ollendorff</w:t>
      </w:r>
      <w:proofErr w:type="spellEnd"/>
      <w:r>
        <w:rPr>
          <w:rFonts w:ascii="Aptos" w:eastAsia="Aptos" w:hAnsi="Aptos" w:cs="Aptos"/>
          <w:color w:val="000000"/>
          <w:sz w:val="20"/>
          <w:szCs w:val="20"/>
        </w:rPr>
        <w:t>-Syndrom, Chronische Gastritis, Chronisches Fatigue-Syndrom (CFS), chronische Schmerzen</w:t>
      </w:r>
      <w:r w:rsidR="000D0162">
        <w:rPr>
          <w:rFonts w:ascii="Aptos" w:eastAsia="Aptos" w:hAnsi="Aptos" w:cs="Aptos"/>
          <w:color w:val="000000"/>
          <w:sz w:val="20"/>
          <w:szCs w:val="20"/>
        </w:rPr>
        <w:t>,</w:t>
      </w:r>
      <w:r>
        <w:rPr>
          <w:rFonts w:ascii="Aptos" w:eastAsia="Aptos" w:hAnsi="Aptos" w:cs="Aptos"/>
          <w:color w:val="000000"/>
          <w:sz w:val="20"/>
          <w:szCs w:val="20"/>
        </w:rPr>
        <w:t xml:space="preserve"> Colitis ulcerosa, Darmerkrankungen (z.B. Morbus Crohn), Diabetes, Dissoziative Störung mit pseudoepileptischen Dämmerzuständen, Dysautonomie, Dystonie, Emphyseme (Überblähung der Lungenbläschen), Emery-Dreifuss-Syndrom, Endometriose, Fibromyalgie, Myasthenia </w:t>
      </w:r>
      <w:proofErr w:type="spellStart"/>
      <w:r>
        <w:rPr>
          <w:rFonts w:ascii="Aptos" w:eastAsia="Aptos" w:hAnsi="Aptos" w:cs="Aptos"/>
          <w:color w:val="000000"/>
          <w:sz w:val="20"/>
          <w:szCs w:val="20"/>
        </w:rPr>
        <w:t>gravis</w:t>
      </w:r>
      <w:proofErr w:type="spellEnd"/>
      <w:r>
        <w:rPr>
          <w:rFonts w:ascii="Aptos" w:eastAsia="Aptos" w:hAnsi="Aptos" w:cs="Aptos"/>
          <w:color w:val="000000"/>
          <w:sz w:val="20"/>
          <w:szCs w:val="20"/>
        </w:rPr>
        <w:t>, Fruktoseintoleranz, Frühsommer-Meningoenzephalitis (FSME) und Meningitis, Gallensäureverlustsyndrom, Gastroparese (Magenentleerungsstörung), Generalisierte Muskelhypotonie, Hashimoto-Thyreoiditis (Autoimmune Schilddrüsenerkrankung), Hereditäre Alpha-</w:t>
      </w:r>
      <w:proofErr w:type="spellStart"/>
      <w:r>
        <w:rPr>
          <w:rFonts w:ascii="Aptos" w:eastAsia="Aptos" w:hAnsi="Aptos" w:cs="Aptos"/>
          <w:color w:val="000000"/>
          <w:sz w:val="20"/>
          <w:szCs w:val="20"/>
        </w:rPr>
        <w:t>Tryptasämie</w:t>
      </w:r>
      <w:proofErr w:type="spellEnd"/>
      <w:r>
        <w:rPr>
          <w:rFonts w:ascii="Aptos" w:eastAsia="Aptos" w:hAnsi="Aptos" w:cs="Aptos"/>
          <w:color w:val="000000"/>
          <w:sz w:val="20"/>
          <w:szCs w:val="20"/>
        </w:rPr>
        <w:t xml:space="preserve">, Herzerkrankungen, </w:t>
      </w:r>
      <w:proofErr w:type="spellStart"/>
      <w:r>
        <w:rPr>
          <w:rFonts w:ascii="Aptos" w:eastAsia="Aptos" w:hAnsi="Aptos" w:cs="Aptos"/>
          <w:color w:val="000000"/>
          <w:sz w:val="20"/>
          <w:szCs w:val="20"/>
        </w:rPr>
        <w:t>Hidradenitis</w:t>
      </w:r>
      <w:proofErr w:type="spellEnd"/>
      <w:r>
        <w:rPr>
          <w:rFonts w:ascii="Aptos" w:eastAsia="Aptos" w:hAnsi="Aptos" w:cs="Aptos"/>
          <w:color w:val="000000"/>
          <w:sz w:val="20"/>
          <w:szCs w:val="20"/>
        </w:rPr>
        <w:t xml:space="preserve"> </w:t>
      </w:r>
      <w:proofErr w:type="spellStart"/>
      <w:r>
        <w:rPr>
          <w:rFonts w:ascii="Aptos" w:eastAsia="Aptos" w:hAnsi="Aptos" w:cs="Aptos"/>
          <w:color w:val="000000"/>
          <w:sz w:val="20"/>
          <w:szCs w:val="20"/>
        </w:rPr>
        <w:t>suppurativa</w:t>
      </w:r>
      <w:proofErr w:type="spellEnd"/>
      <w:r>
        <w:rPr>
          <w:rFonts w:ascii="Aptos" w:eastAsia="Aptos" w:hAnsi="Aptos" w:cs="Aptos"/>
          <w:color w:val="000000"/>
          <w:sz w:val="20"/>
          <w:szCs w:val="20"/>
        </w:rPr>
        <w:t xml:space="preserve"> (Akne inversa), HIV (Humanes Immundefizienz-Virus), Hochsensibilität, Hypertonie (Bluthochdruck), Hypermobilität (Überbeweglichkeit), Immundefekte (z.B. </w:t>
      </w:r>
      <w:proofErr w:type="spellStart"/>
      <w:r>
        <w:rPr>
          <w:rFonts w:ascii="Aptos" w:eastAsia="Aptos" w:hAnsi="Aptos" w:cs="Aptos"/>
          <w:color w:val="000000"/>
          <w:sz w:val="20"/>
          <w:szCs w:val="20"/>
        </w:rPr>
        <w:t>Hypogammaglobulinämie</w:t>
      </w:r>
      <w:proofErr w:type="spellEnd"/>
      <w:r>
        <w:rPr>
          <w:rFonts w:ascii="Aptos" w:eastAsia="Aptos" w:hAnsi="Aptos" w:cs="Aptos"/>
          <w:color w:val="000000"/>
          <w:sz w:val="20"/>
          <w:szCs w:val="20"/>
        </w:rPr>
        <w:t>), Klippel-Feil-Syndrom, Kollagenosen (Bindegewebserkrankungen), Koronare Herzkrankheit (KHK),</w:t>
      </w:r>
    </w:p>
    <w:p w14:paraId="033696C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Leukodystrophie, Licht- und/oder Lärmempfindlichkeit, Lipödem, Lupus erythematodes (Lupus), Lysosomale Speicherkrankheiten, Mastzellaktivierungssyndrom (MCAS), (Systemische) </w:t>
      </w:r>
      <w:proofErr w:type="spellStart"/>
      <w:r>
        <w:rPr>
          <w:rFonts w:ascii="Aptos" w:eastAsia="Aptos" w:hAnsi="Aptos" w:cs="Aptos"/>
          <w:color w:val="000000"/>
          <w:sz w:val="20"/>
          <w:szCs w:val="20"/>
        </w:rPr>
        <w:t>Mastozytose</w:t>
      </w:r>
      <w:proofErr w:type="spellEnd"/>
      <w:r>
        <w:rPr>
          <w:rFonts w:ascii="Aptos" w:eastAsia="Aptos" w:hAnsi="Aptos" w:cs="Aptos"/>
          <w:color w:val="000000"/>
          <w:sz w:val="20"/>
          <w:szCs w:val="20"/>
        </w:rPr>
        <w:t xml:space="preserve">, Migräne, </w:t>
      </w:r>
      <w:proofErr w:type="spellStart"/>
      <w:r>
        <w:rPr>
          <w:rFonts w:ascii="Aptos" w:eastAsia="Aptos" w:hAnsi="Aptos" w:cs="Aptos"/>
          <w:color w:val="000000"/>
          <w:sz w:val="20"/>
          <w:szCs w:val="20"/>
        </w:rPr>
        <w:t>Mikrodeletionssyndrome</w:t>
      </w:r>
      <w:proofErr w:type="spellEnd"/>
      <w:r>
        <w:rPr>
          <w:rFonts w:ascii="Aptos" w:eastAsia="Aptos" w:hAnsi="Aptos" w:cs="Aptos"/>
          <w:color w:val="000000"/>
          <w:sz w:val="20"/>
          <w:szCs w:val="20"/>
        </w:rPr>
        <w:t xml:space="preserve">, Morbus Bechterew (Spondylitis ankylosans), Morbus Crohn, Morbus Hailey-Hailey, Morbus Scheuermann, Multiple Chemikalien-Sensitivität (MCS), Multiple Sklerose (MS), </w:t>
      </w:r>
      <w:proofErr w:type="spellStart"/>
      <w:r>
        <w:rPr>
          <w:rFonts w:ascii="Aptos" w:eastAsia="Aptos" w:hAnsi="Aptos" w:cs="Aptos"/>
          <w:color w:val="000000"/>
          <w:sz w:val="20"/>
          <w:szCs w:val="20"/>
        </w:rPr>
        <w:t>Myalgische</w:t>
      </w:r>
      <w:proofErr w:type="spellEnd"/>
      <w:r>
        <w:rPr>
          <w:rFonts w:ascii="Aptos" w:eastAsia="Aptos" w:hAnsi="Aptos" w:cs="Aptos"/>
          <w:color w:val="000000"/>
          <w:sz w:val="20"/>
          <w:szCs w:val="20"/>
        </w:rPr>
        <w:t xml:space="preserve"> Enzephalomyelitis (ME), Myasthenia </w:t>
      </w:r>
      <w:proofErr w:type="spellStart"/>
      <w:r>
        <w:rPr>
          <w:rFonts w:ascii="Aptos" w:eastAsia="Aptos" w:hAnsi="Aptos" w:cs="Aptos"/>
          <w:color w:val="000000"/>
          <w:sz w:val="20"/>
          <w:szCs w:val="20"/>
        </w:rPr>
        <w:t>gravis</w:t>
      </w:r>
      <w:proofErr w:type="spellEnd"/>
      <w:r>
        <w:rPr>
          <w:rFonts w:ascii="Aptos" w:eastAsia="Aptos" w:hAnsi="Aptos" w:cs="Aptos"/>
          <w:color w:val="000000"/>
          <w:sz w:val="20"/>
          <w:szCs w:val="20"/>
        </w:rPr>
        <w:t xml:space="preserve">, Nahrungsmittelintoleranzen (inkl. </w:t>
      </w:r>
      <w:proofErr w:type="spellStart"/>
      <w:r>
        <w:rPr>
          <w:rFonts w:ascii="Aptos" w:eastAsia="Aptos" w:hAnsi="Aptos" w:cs="Aptos"/>
          <w:color w:val="000000"/>
          <w:sz w:val="20"/>
          <w:szCs w:val="20"/>
        </w:rPr>
        <w:t>Salicylatintoleranz</w:t>
      </w:r>
      <w:proofErr w:type="spellEnd"/>
      <w:r>
        <w:rPr>
          <w:rFonts w:ascii="Aptos" w:eastAsia="Aptos" w:hAnsi="Aptos" w:cs="Aptos"/>
          <w:color w:val="000000"/>
          <w:sz w:val="20"/>
          <w:szCs w:val="20"/>
        </w:rPr>
        <w:t xml:space="preserve"> und Zöliakie), Okuläre Hypertension</w:t>
      </w:r>
    </w:p>
    <w:p w14:paraId="6041E32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(Erhöhter Augeninnendruck), Osteogenesis </w:t>
      </w:r>
      <w:proofErr w:type="spellStart"/>
      <w:r>
        <w:rPr>
          <w:rFonts w:ascii="Aptos" w:eastAsia="Aptos" w:hAnsi="Aptos" w:cs="Aptos"/>
          <w:color w:val="000000"/>
          <w:sz w:val="20"/>
          <w:szCs w:val="20"/>
        </w:rPr>
        <w:t>imperfecta</w:t>
      </w:r>
      <w:proofErr w:type="spellEnd"/>
      <w:r>
        <w:rPr>
          <w:rFonts w:ascii="Aptos" w:eastAsia="Aptos" w:hAnsi="Aptos" w:cs="Aptos"/>
          <w:color w:val="000000"/>
          <w:sz w:val="20"/>
          <w:szCs w:val="20"/>
        </w:rPr>
        <w:t xml:space="preserve"> (Glasknochenkrankheit, schwache Typen</w:t>
      </w:r>
      <w:proofErr w:type="gramStart"/>
      <w:r>
        <w:rPr>
          <w:rFonts w:ascii="Aptos" w:eastAsia="Aptos" w:hAnsi="Aptos" w:cs="Aptos"/>
          <w:color w:val="000000"/>
          <w:sz w:val="20"/>
          <w:szCs w:val="20"/>
        </w:rPr>
        <w:t>),Polyzystisches</w:t>
      </w:r>
      <w:proofErr w:type="gramEnd"/>
      <w:r>
        <w:rPr>
          <w:rFonts w:ascii="Aptos" w:eastAsia="Aptos" w:hAnsi="Aptos" w:cs="Aptos"/>
          <w:color w:val="000000"/>
          <w:sz w:val="20"/>
          <w:szCs w:val="20"/>
        </w:rPr>
        <w:t xml:space="preserve"> Ovarialsyndrom (PCOS), Polyarthrose, Polyneuropathie, Post-COVID-Syndrom, Post-Vakzin-Syndrom, Posturales Tachykardie-Syndrom (POTS), Ramsay-</w:t>
      </w:r>
      <w:proofErr w:type="spellStart"/>
      <w:r>
        <w:rPr>
          <w:rFonts w:ascii="Aptos" w:eastAsia="Aptos" w:hAnsi="Aptos" w:cs="Aptos"/>
          <w:color w:val="000000"/>
          <w:sz w:val="20"/>
          <w:szCs w:val="20"/>
        </w:rPr>
        <w:t>Hunt</w:t>
      </w:r>
      <w:proofErr w:type="spellEnd"/>
      <w:r>
        <w:rPr>
          <w:rFonts w:ascii="Aptos" w:eastAsia="Aptos" w:hAnsi="Aptos" w:cs="Aptos"/>
          <w:color w:val="000000"/>
          <w:sz w:val="20"/>
          <w:szCs w:val="20"/>
        </w:rPr>
        <w:t>-Syndrom, Raynaud-Syndrom, Reizdarmsyndrom, Restless-</w:t>
      </w:r>
      <w:proofErr w:type="spellStart"/>
      <w:r>
        <w:rPr>
          <w:rFonts w:ascii="Aptos" w:eastAsia="Aptos" w:hAnsi="Aptos" w:cs="Aptos"/>
          <w:color w:val="000000"/>
          <w:sz w:val="20"/>
          <w:szCs w:val="20"/>
        </w:rPr>
        <w:t>Legs</w:t>
      </w:r>
      <w:proofErr w:type="spellEnd"/>
      <w:r>
        <w:rPr>
          <w:rFonts w:ascii="Aptos" w:eastAsia="Aptos" w:hAnsi="Aptos" w:cs="Aptos"/>
          <w:color w:val="000000"/>
          <w:sz w:val="20"/>
          <w:szCs w:val="20"/>
        </w:rPr>
        <w:t>-Syndrom (RLS), Rheuma, Schlafapnoe- Syndrom, Schlaganfall, Sicca-Syndrom (Trockene Schleimhäute), Small-Fiber-Neuropathie, Stenosen, Syringomyelie, Trigeminusneuralgie.</w:t>
      </w:r>
    </w:p>
    <w:p w14:paraId="5AB3E06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1B4B7B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Psychische Erkrankungen</w:t>
      </w:r>
    </w:p>
    <w:p w14:paraId="4CF8E1B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2F7009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Anorexia nervosa, Bipolare Störung (Manisch-depressive Erkrankung), Binge-Eating-Störung (BED), </w:t>
      </w:r>
      <w:proofErr w:type="spellStart"/>
      <w:r>
        <w:rPr>
          <w:rFonts w:ascii="Aptos" w:eastAsia="Aptos" w:hAnsi="Aptos" w:cs="Aptos"/>
          <w:color w:val="000000"/>
          <w:sz w:val="20"/>
          <w:szCs w:val="20"/>
        </w:rPr>
        <w:t>Borderline</w:t>
      </w:r>
      <w:proofErr w:type="spellEnd"/>
      <w:r>
        <w:rPr>
          <w:rFonts w:ascii="Aptos" w:eastAsia="Aptos" w:hAnsi="Aptos" w:cs="Aptos"/>
          <w:color w:val="000000"/>
          <w:sz w:val="20"/>
          <w:szCs w:val="20"/>
        </w:rPr>
        <w:t xml:space="preserve">-Persönlichkeitsstörung, </w:t>
      </w:r>
      <w:proofErr w:type="spellStart"/>
      <w:r>
        <w:rPr>
          <w:rFonts w:ascii="Aptos" w:eastAsia="Aptos" w:hAnsi="Aptos" w:cs="Aptos"/>
          <w:color w:val="000000"/>
          <w:sz w:val="20"/>
          <w:szCs w:val="20"/>
        </w:rPr>
        <w:t>Bulimia</w:t>
      </w:r>
      <w:proofErr w:type="spellEnd"/>
      <w:r>
        <w:rPr>
          <w:rFonts w:ascii="Aptos" w:eastAsia="Aptos" w:hAnsi="Aptos" w:cs="Aptos"/>
          <w:color w:val="000000"/>
          <w:sz w:val="20"/>
          <w:szCs w:val="20"/>
        </w:rPr>
        <w:t xml:space="preserve"> nervosa, Depression, Dissoziative Identitätsstörung (DID), Dysthymie (Chronische depressive Verstimmung), Essstörungen (inkl. </w:t>
      </w:r>
      <w:proofErr w:type="spellStart"/>
      <w:r>
        <w:rPr>
          <w:rFonts w:ascii="Aptos" w:eastAsia="Aptos" w:hAnsi="Aptos" w:cs="Aptos"/>
          <w:color w:val="000000"/>
          <w:sz w:val="20"/>
          <w:szCs w:val="20"/>
        </w:rPr>
        <w:t>Purging</w:t>
      </w:r>
      <w:proofErr w:type="spellEnd"/>
      <w:r>
        <w:rPr>
          <w:rFonts w:ascii="Aptos" w:eastAsia="Aptos" w:hAnsi="Aptos" w:cs="Aptos"/>
          <w:color w:val="000000"/>
          <w:sz w:val="20"/>
          <w:szCs w:val="20"/>
        </w:rPr>
        <w:t xml:space="preserve">-Störung, </w:t>
      </w:r>
      <w:proofErr w:type="spellStart"/>
      <w:r>
        <w:rPr>
          <w:rFonts w:ascii="Aptos" w:eastAsia="Aptos" w:hAnsi="Aptos" w:cs="Aptos"/>
          <w:color w:val="000000"/>
          <w:sz w:val="20"/>
          <w:szCs w:val="20"/>
        </w:rPr>
        <w:t>Ruminationsstörung</w:t>
      </w:r>
      <w:proofErr w:type="spellEnd"/>
      <w:r>
        <w:rPr>
          <w:rFonts w:ascii="Aptos" w:eastAsia="Aptos" w:hAnsi="Aptos" w:cs="Aptos"/>
          <w:color w:val="000000"/>
          <w:sz w:val="20"/>
          <w:szCs w:val="20"/>
        </w:rPr>
        <w:t xml:space="preserve">, Nachtessstörung), Exkoriationsstörung (Skin Picking), Narzisstische Persönlichkeitsstörung, Orthorexie (Fixierung auf gesunde Ernährung), Posttraumatische Belastungsstörung (PTBS), Schizophrenie, Schizoide Persönlichkeitsstörung, Soziale Angststörung, Suchterkrankungen, Zwangsstörung. </w:t>
      </w:r>
    </w:p>
    <w:p w14:paraId="58DE9106" w14:textId="77777777" w:rsidR="006029D8" w:rsidRDefault="006029D8">
      <w:pPr>
        <w:pBdr>
          <w:top w:val="nil"/>
          <w:left w:val="nil"/>
          <w:bottom w:val="nil"/>
          <w:right w:val="nil"/>
          <w:between w:val="nil"/>
        </w:pBdr>
        <w:rPr>
          <w:rFonts w:ascii="Aptos" w:eastAsia="Aptos" w:hAnsi="Aptos" w:cs="Aptos"/>
          <w:color w:val="000000"/>
          <w:sz w:val="20"/>
          <w:szCs w:val="20"/>
        </w:rPr>
      </w:pPr>
    </w:p>
    <w:p w14:paraId="6D6E69C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Sinnesbeeinträchtigungen</w:t>
      </w:r>
    </w:p>
    <w:p w14:paraId="3FDDA70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55E85F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roofErr w:type="spellStart"/>
      <w:r>
        <w:rPr>
          <w:rFonts w:ascii="Aptos" w:eastAsia="Aptos" w:hAnsi="Aptos" w:cs="Aptos"/>
          <w:color w:val="000000"/>
          <w:sz w:val="20"/>
          <w:szCs w:val="20"/>
        </w:rPr>
        <w:t>Balbuties</w:t>
      </w:r>
      <w:proofErr w:type="spellEnd"/>
      <w:r>
        <w:rPr>
          <w:rFonts w:ascii="Aptos" w:eastAsia="Aptos" w:hAnsi="Aptos" w:cs="Aptos"/>
          <w:color w:val="000000"/>
          <w:sz w:val="20"/>
          <w:szCs w:val="20"/>
        </w:rPr>
        <w:t xml:space="preserve"> (Stottern), Okuläre Hypertension, Hörschädigung und Tinnitus</w:t>
      </w:r>
    </w:p>
    <w:p w14:paraId="0645882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48527F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Diese Liste basiert auf Erfahrungen aus der Internet-Community und ist nicht vollständig. Einige Erkrankungen sind sichtbar, andere erst im fortgeschrittenen Stadium. Auch Adipositas oder Wechseljahre müssen nicht zwangsläufig beeinträchtigend sein. </w:t>
      </w:r>
    </w:p>
    <w:p w14:paraId="735A38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akzeptieren, dass sich Menschen dieser Gruppe zugehörig fühlen und hoffen, dass ihre Herausforderungen gesehen werden.</w:t>
      </w:r>
    </w:p>
    <w:p w14:paraId="4630936E" w14:textId="77777777" w:rsidR="006029D8" w:rsidRDefault="006029D8">
      <w:pPr>
        <w:pBdr>
          <w:top w:val="nil"/>
          <w:left w:val="nil"/>
          <w:bottom w:val="nil"/>
          <w:right w:val="nil"/>
          <w:between w:val="nil"/>
        </w:pBdr>
        <w:rPr>
          <w:rFonts w:ascii="Aptos" w:eastAsia="Aptos" w:hAnsi="Aptos" w:cs="Aptos"/>
          <w:color w:val="000000"/>
          <w:sz w:val="20"/>
          <w:szCs w:val="20"/>
        </w:rPr>
      </w:pPr>
    </w:p>
    <w:p w14:paraId="5094B2D5" w14:textId="77777777" w:rsidR="006029D8" w:rsidRDefault="00000000">
      <w:pPr>
        <w:pBdr>
          <w:top w:val="nil"/>
          <w:left w:val="nil"/>
          <w:bottom w:val="nil"/>
          <w:right w:val="nil"/>
          <w:between w:val="nil"/>
        </w:pBdr>
        <w:rPr>
          <w:rFonts w:ascii="Aptos" w:eastAsia="Aptos" w:hAnsi="Aptos" w:cs="Aptos"/>
          <w:color w:val="000000"/>
        </w:rPr>
      </w:pPr>
      <w:r>
        <w:br w:type="page"/>
      </w:r>
    </w:p>
    <w:p w14:paraId="739D875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BESSERE ARBEITSKRAFT DURCH INKLUSION UND DIE INVISIBLEN BARRIEREN</w:t>
      </w:r>
    </w:p>
    <w:p w14:paraId="7D5E1F5F" w14:textId="77777777" w:rsidR="006029D8" w:rsidRDefault="006029D8">
      <w:pPr>
        <w:pBdr>
          <w:top w:val="nil"/>
          <w:left w:val="nil"/>
          <w:bottom w:val="nil"/>
          <w:right w:val="nil"/>
          <w:between w:val="nil"/>
        </w:pBdr>
        <w:rPr>
          <w:rFonts w:ascii="Aptos" w:eastAsia="Aptos" w:hAnsi="Aptos" w:cs="Aptos"/>
          <w:color w:val="000000"/>
          <w:sz w:val="20"/>
          <w:szCs w:val="20"/>
        </w:rPr>
      </w:pPr>
    </w:p>
    <w:p w14:paraId="1EE668A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Sehr geehrte Führungskräfte, Arbeitgeber und Arbeitgeberinnen,</w:t>
      </w:r>
    </w:p>
    <w:p w14:paraId="0849091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Zufriedenheit am Arbeitsplatz ist nicht nur ein persönlicher Gewinn für Ihre Mitarbeitenden – sie ist das Fundament für Produktivität, Engagement und Loyalität.</w:t>
      </w:r>
    </w:p>
    <w:p w14:paraId="74ED681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2BF9D9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Doch wie schaffen wir es, Zufriedenheit und wirtschaftlichen Erfolg in Einklang zu bringen, in einer Welt, in der Arbeitskräftemangel und immer neue Herausforderungen den Alltag bestimmen?</w:t>
      </w:r>
    </w:p>
    <w:p w14:paraId="1C0E66BB" w14:textId="77777777" w:rsidR="006029D8" w:rsidRDefault="006029D8">
      <w:pPr>
        <w:pBdr>
          <w:top w:val="nil"/>
          <w:left w:val="nil"/>
          <w:bottom w:val="nil"/>
          <w:right w:val="nil"/>
          <w:between w:val="nil"/>
        </w:pBdr>
        <w:rPr>
          <w:rFonts w:ascii="Aptos" w:eastAsia="Aptos" w:hAnsi="Aptos" w:cs="Aptos"/>
          <w:color w:val="000000"/>
          <w:sz w:val="20"/>
          <w:szCs w:val="20"/>
        </w:rPr>
      </w:pPr>
    </w:p>
    <w:p w14:paraId="6F87CD7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Schafft Inklusion auch Arbeitskraft?</w:t>
      </w:r>
    </w:p>
    <w:p w14:paraId="47E2AE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E47248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nicht sichtbaren Beeinträchtigungen wie ADHS, Autismus, Migräne, Krebs,</w:t>
      </w:r>
    </w:p>
    <w:p w14:paraId="6A5168F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Hör- oder Sehbeeinträchtigungen, ME/CFS und vielen weiteren bringen wertvolle Talente und Fähigkeiten mit. Sie sind Zielgruppe, Wirtschaftskraft und Potenzialträger. Gleichzeitig sehen viele Arbeitgeber Unsicherheiten durch mögliche Ausfälle durch eine Behinderung oder Krankheit oder gesetzlichen Verpflichtungen.</w:t>
      </w:r>
    </w:p>
    <w:p w14:paraId="5033E93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28628D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Es ist ein Kreislauf, der neue Wege und Menschen mit Visionen erfordert. Denn Arbeitskraft fehlt auf der einen Seite, während auf der anderen Seite die Wertschätzung durch Teilhabe, frei von Überforderung und krankmachenden Strukturen, </w:t>
      </w:r>
      <w:r>
        <w:rPr>
          <w:rFonts w:ascii="Aptos" w:eastAsia="Aptos" w:hAnsi="Aptos" w:cs="Aptos"/>
          <w:sz w:val="20"/>
          <w:szCs w:val="20"/>
        </w:rPr>
        <w:t>essentiell</w:t>
      </w:r>
      <w:r>
        <w:rPr>
          <w:rFonts w:ascii="Aptos" w:eastAsia="Aptos" w:hAnsi="Aptos" w:cs="Aptos"/>
          <w:color w:val="000000"/>
          <w:sz w:val="20"/>
          <w:szCs w:val="20"/>
        </w:rPr>
        <w:t xml:space="preserve"> ist.</w:t>
      </w:r>
    </w:p>
    <w:p w14:paraId="1FD9756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478E9C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Fakten sprechen eine klare Sprache</w:t>
      </w:r>
    </w:p>
    <w:p w14:paraId="5DAD1B1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10– 20% der Menschen sind neurodivergent.</w:t>
      </w:r>
    </w:p>
    <w:p w14:paraId="54F5D46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Jährlich erkranken weltweit etwa 5% der Menschen an einer Depression.</w:t>
      </w:r>
    </w:p>
    <w:p w14:paraId="75E2DF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Jede 2. – 3. Frau und jeder 2. Mann erhält im Laufe seines Lebens eine Krebsdiagnose.</w:t>
      </w:r>
    </w:p>
    <w:p w14:paraId="1B9752D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Hinzu kommen viele weitere Themen, die Teil unserer Arbeitswelt sind.</w:t>
      </w:r>
    </w:p>
    <w:p w14:paraId="175248E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AC3288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Wahrscheinlichkeit, dass unter Ihren Mitarbeitenden Menschen mit nicht sichtbaren</w:t>
      </w:r>
    </w:p>
    <w:p w14:paraId="3BF754E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Beeinträchtigungen sind, ist also sehr hoch.</w:t>
      </w:r>
    </w:p>
    <w:p w14:paraId="1A811E2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66E77C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Vorausschauend handeln</w:t>
      </w:r>
    </w:p>
    <w:p w14:paraId="36F64E0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21B837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Ignorieren hilft nicht. Statt Lücken zu füllen, die entstehen, weil Menschen mit Behinderungen sich nicht bei Ihnen bewerben oder aufgrund belastender Strukturen wochen- oder monatelang ausfallen, können Sie bewusst Strukturen schaffen, die vorbeugen. Schaffen Sie ein inklusives Arbeitsumfeld durch Bildung und Sensibilisierung, den Abbau unsichtbarer Barrieren, Arbeitsbedingungen, die Herausforderungen akzeptieren und Lösungen suchen, statt Menschen zu überfordern oder auszugrenzen.</w:t>
      </w:r>
    </w:p>
    <w:p w14:paraId="148F0C7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EDD75A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besonderen Herausforderungen, die ein unterstützendes Umfeld vorfinden,</w:t>
      </w:r>
    </w:p>
    <w:p w14:paraId="5C50BE06" w14:textId="15630B5E"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entwickeln oft eine besondere Loyalität und Verbundenheit gegenüber ihrem Arbeitgeber. </w:t>
      </w:r>
    </w:p>
    <w:p w14:paraId="2096CEA3" w14:textId="77777777" w:rsidR="006029D8" w:rsidRDefault="006029D8">
      <w:pPr>
        <w:pBdr>
          <w:top w:val="nil"/>
          <w:left w:val="nil"/>
          <w:bottom w:val="nil"/>
          <w:right w:val="nil"/>
          <w:between w:val="nil"/>
        </w:pBdr>
        <w:rPr>
          <w:rFonts w:ascii="Aptos" w:eastAsia="Aptos" w:hAnsi="Aptos" w:cs="Aptos"/>
          <w:color w:val="000000"/>
          <w:sz w:val="20"/>
          <w:szCs w:val="20"/>
        </w:rPr>
      </w:pPr>
    </w:p>
    <w:p w14:paraId="5482109D" w14:textId="77777777" w:rsidR="006029D8" w:rsidRDefault="006029D8">
      <w:pPr>
        <w:pBdr>
          <w:top w:val="nil"/>
          <w:left w:val="nil"/>
          <w:bottom w:val="nil"/>
          <w:right w:val="nil"/>
          <w:between w:val="nil"/>
        </w:pBdr>
        <w:rPr>
          <w:rFonts w:ascii="Aptos" w:eastAsia="Aptos" w:hAnsi="Aptos" w:cs="Aptos"/>
          <w:color w:val="000000"/>
          <w:sz w:val="20"/>
          <w:szCs w:val="20"/>
        </w:rPr>
      </w:pPr>
    </w:p>
    <w:p w14:paraId="1CC4493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Teilhabe als Schlüssel zur Gesundheit</w:t>
      </w:r>
    </w:p>
    <w:p w14:paraId="313A090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A78BB3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Ihre Firmenphilosophie und der Zugang zur Teilhabe sind wichtige Schlüssel zur Wertschätzung und Gesundheit Ihrer Mitarbeitenden. Für viele Menschen mit akuten oder chronischen Beeinträchtigungen ist die Möglichkeit, aktiv teilzunehmen, entscheidend für ihre Stabilisierung.</w:t>
      </w:r>
    </w:p>
    <w:p w14:paraId="24B301E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25BC08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Gemeinsam für eine inklusive Arbeitswelt</w:t>
      </w:r>
    </w:p>
    <w:p w14:paraId="14F4A4F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869C05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Als Arbeitgeber oder Führungskraft haben Sie die Chance, einen Unterschied zu machen.</w:t>
      </w:r>
    </w:p>
    <w:p w14:paraId="5C03EEC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Zufriedene Mitarbeitende sind der Schlüssel zu einem erfolgreichen Unternehmen – und ein inklusives Arbeitsumfeld ist ein wichtiger Weg, um dies zu erreichen. Wir stehen Ihnen</w:t>
      </w:r>
    </w:p>
    <w:p w14:paraId="1DECB5E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gerne zur Seite, um gemeinsam Schritte zu mehr Barrierefreiheit zu gehen.</w:t>
      </w:r>
    </w:p>
    <w:p w14:paraId="1D0AC4FF" w14:textId="77777777" w:rsidR="006029D8" w:rsidRDefault="006029D8">
      <w:pPr>
        <w:pBdr>
          <w:top w:val="nil"/>
          <w:left w:val="nil"/>
          <w:bottom w:val="nil"/>
          <w:right w:val="nil"/>
          <w:between w:val="nil"/>
        </w:pBdr>
        <w:rPr>
          <w:rFonts w:ascii="Aptos" w:eastAsia="Aptos" w:hAnsi="Aptos" w:cs="Aptos"/>
          <w:color w:val="000000"/>
          <w:sz w:val="20"/>
          <w:szCs w:val="20"/>
        </w:rPr>
      </w:pPr>
    </w:p>
    <w:p w14:paraId="413423F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Gesetz zur Förderung eines inklusiven</w:t>
      </w:r>
    </w:p>
    <w:p w14:paraId="0854462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Arbeitsmarkts – Eine kurze Zusammenfassung</w:t>
      </w:r>
    </w:p>
    <w:p w14:paraId="2412DE1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2DFE9F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Beschäftigungspflicht:</w:t>
      </w:r>
    </w:p>
    <w:p w14:paraId="63202E2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Unternehmen mit 20+ Arbeitsplätzen müssen weiterhin 5% der Stellen mit schwerbehinderten Menschen besetzen (50 GDB oder Personen, die gleichgestellt wurden).</w:t>
      </w:r>
    </w:p>
    <w:p w14:paraId="6497848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3C52C2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Erhöhte Ausgleichsabgabe:</w:t>
      </w:r>
    </w:p>
    <w:p w14:paraId="5E3AC11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Wenn die Beschäftigungspflicht nicht erfüllt wird, steigt die Abgabe gestaffelt:</w:t>
      </w:r>
    </w:p>
    <w:p w14:paraId="0F0E2D5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1- 2% Erfüllung: 140 €/Monat je unbesetztem Pflichtplatz</w:t>
      </w:r>
    </w:p>
    <w:p w14:paraId="2DEDBC2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0-1% Erfüllung: 245€/Monat je unbesetztem Pflichtplatz</w:t>
      </w:r>
    </w:p>
    <w:p w14:paraId="145890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0% Erfüllung: 360€/Monat je unbesetztem Pflichtplatz</w:t>
      </w:r>
    </w:p>
    <w:p w14:paraId="24AC079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6AB1EB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Förderung:</w:t>
      </w:r>
    </w:p>
    <w:p w14:paraId="1DC53E0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Zuschüsse: Für barrierefreie Arbeitsplätze und Gehalt (z.B. bei Arbeitsassistenz)</w:t>
      </w:r>
    </w:p>
    <w:p w14:paraId="32EA32C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Beratung: Unterstützung durch Integrationsämter und Jobcenter</w:t>
      </w:r>
    </w:p>
    <w:p w14:paraId="5DAB66D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3944E4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Bürokratieabbau:</w:t>
      </w:r>
    </w:p>
    <w:p w14:paraId="1874F1CF" w14:textId="0F6FB315"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Vereinfachte Beantragung von Fördergeldern</w:t>
      </w:r>
    </w:p>
    <w:p w14:paraId="596D53F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Unterstützung durch Integrationsfachdienste</w:t>
      </w:r>
    </w:p>
    <w:p w14:paraId="523BD6D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CACFBD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Vorteile für Arbeitgeber:</w:t>
      </w:r>
    </w:p>
    <w:p w14:paraId="4FB37B6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Image: Stärkeres soziales Profil und positive Wahrnehmung</w:t>
      </w:r>
    </w:p>
    <w:p w14:paraId="33926D7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Fachkräfte: Zugang zu Talenten und Sicherung der Arbeitskraft</w:t>
      </w:r>
    </w:p>
    <w:p w14:paraId="137D836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Entlastung: Finanzielle Förderung und gezielte Beratung</w:t>
      </w:r>
    </w:p>
    <w:p w14:paraId="51261FB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E9AA20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Kurz gesagt: Höhere Verantwortung, mehr Unterstützung, bessere Chancen.</w:t>
      </w:r>
    </w:p>
    <w:p w14:paraId="4D464FB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Arbeitgeber, die inklusiv handeln, profitieren langfristig – menschlich und wirtschaftlich.</w:t>
      </w:r>
    </w:p>
    <w:p w14:paraId="1D6C03C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3D9D84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Gehen Sie den ersten Schritt – wir unterstützen Sie dabei!</w:t>
      </w:r>
    </w:p>
    <w:p w14:paraId="674A5C8D" w14:textId="77777777" w:rsidR="006029D8" w:rsidRDefault="006029D8">
      <w:pPr>
        <w:pBdr>
          <w:top w:val="nil"/>
          <w:left w:val="nil"/>
          <w:bottom w:val="nil"/>
          <w:right w:val="nil"/>
          <w:between w:val="nil"/>
        </w:pBdr>
        <w:rPr>
          <w:rFonts w:ascii="Aptos" w:eastAsia="Aptos" w:hAnsi="Aptos" w:cs="Aptos"/>
          <w:color w:val="000000"/>
          <w:sz w:val="20"/>
          <w:szCs w:val="20"/>
        </w:rPr>
      </w:pPr>
      <w:hyperlink r:id="rId27">
        <w:r>
          <w:rPr>
            <w:rFonts w:ascii="Aptos" w:eastAsia="Aptos" w:hAnsi="Aptos" w:cs="Aptos"/>
            <w:color w:val="467886"/>
            <w:sz w:val="20"/>
            <w:szCs w:val="20"/>
            <w:u w:val="single"/>
          </w:rPr>
          <w:t>post@stille-stunde.com</w:t>
        </w:r>
      </w:hyperlink>
    </w:p>
    <w:p w14:paraId="20492996" w14:textId="77777777" w:rsidR="006029D8" w:rsidRDefault="006029D8">
      <w:pPr>
        <w:pBdr>
          <w:top w:val="nil"/>
          <w:left w:val="nil"/>
          <w:bottom w:val="nil"/>
          <w:right w:val="nil"/>
          <w:between w:val="nil"/>
        </w:pBdr>
        <w:rPr>
          <w:rFonts w:ascii="Aptos" w:eastAsia="Aptos" w:hAnsi="Aptos" w:cs="Aptos"/>
          <w:color w:val="000000"/>
          <w:sz w:val="20"/>
          <w:szCs w:val="20"/>
        </w:rPr>
      </w:pPr>
    </w:p>
    <w:p w14:paraId="31CD2FA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„Ich verstehe, dass </w:t>
      </w:r>
      <w:proofErr w:type="spellStart"/>
      <w:proofErr w:type="gramStart"/>
      <w:r>
        <w:rPr>
          <w:rFonts w:ascii="Aptos" w:eastAsia="Aptos" w:hAnsi="Aptos" w:cs="Aptos"/>
          <w:color w:val="000000"/>
          <w:sz w:val="20"/>
          <w:szCs w:val="20"/>
        </w:rPr>
        <w:t>Arbeitgeber:innen</w:t>
      </w:r>
      <w:proofErr w:type="spellEnd"/>
      <w:proofErr w:type="gramEnd"/>
      <w:r>
        <w:rPr>
          <w:rFonts w:ascii="Aptos" w:eastAsia="Aptos" w:hAnsi="Aptos" w:cs="Aptos"/>
          <w:color w:val="000000"/>
          <w:sz w:val="20"/>
          <w:szCs w:val="20"/>
        </w:rPr>
        <w:t xml:space="preserve"> zunächst Bedenken haben, wenn es um die Beschäftigung von Menschen mit Behinderungen geht.</w:t>
      </w:r>
    </w:p>
    <w:p w14:paraId="5139F5B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Aber aus meiner Erfahrung kann ich sagen: Es gab für mich keine zusätzlichen Kosten oder</w:t>
      </w:r>
    </w:p>
    <w:p w14:paraId="3794581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wirtschaftliche Einbußen, dafür erhielt ich Beratung, Unterstützung und Förderung.</w:t>
      </w:r>
    </w:p>
    <w:p w14:paraId="3FB2BDC4" w14:textId="4A6986F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Keine Nachteile – nur Vorteile, denn die Integration von Menschen mit Behinderungen</w:t>
      </w:r>
    </w:p>
    <w:p w14:paraId="4726DD9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war auch für mich persönlich bereichernd und hat nicht nur das Betriebsklima</w:t>
      </w:r>
    </w:p>
    <w:p w14:paraId="3910F94D" w14:textId="1C0C51AE"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verbessert, sondern auch die Kundenbindung gestärkt.</w:t>
      </w:r>
      <w:r w:rsidR="000D0162">
        <w:rPr>
          <w:rFonts w:ascii="Aptos" w:eastAsia="Aptos" w:hAnsi="Aptos" w:cs="Aptos"/>
          <w:color w:val="000000"/>
          <w:sz w:val="20"/>
          <w:szCs w:val="20"/>
        </w:rPr>
        <w:t xml:space="preserve"> </w:t>
      </w:r>
      <w:proofErr w:type="gramStart"/>
      <w:r>
        <w:rPr>
          <w:rFonts w:ascii="Aptos" w:eastAsia="Aptos" w:hAnsi="Aptos" w:cs="Aptos"/>
          <w:color w:val="000000"/>
          <w:sz w:val="20"/>
          <w:szCs w:val="20"/>
        </w:rPr>
        <w:t>Viele</w:t>
      </w:r>
      <w:proofErr w:type="gramEnd"/>
      <w:r>
        <w:rPr>
          <w:rFonts w:ascii="Aptos" w:eastAsia="Aptos" w:hAnsi="Aptos" w:cs="Aptos"/>
          <w:color w:val="000000"/>
          <w:sz w:val="20"/>
          <w:szCs w:val="20"/>
        </w:rPr>
        <w:t xml:space="preserve"> Kunden reagieren positiv auf die inklusiven Maßnahmen und suchen meine Märkte gezielt auf, weil sie dieses Engagement unterstützen möchten.“</w:t>
      </w:r>
    </w:p>
    <w:p w14:paraId="5B38BEF6" w14:textId="77777777" w:rsidR="006029D8" w:rsidRDefault="006029D8">
      <w:pPr>
        <w:pBdr>
          <w:top w:val="nil"/>
          <w:left w:val="nil"/>
          <w:bottom w:val="nil"/>
          <w:right w:val="nil"/>
          <w:between w:val="nil"/>
        </w:pBdr>
        <w:rPr>
          <w:rFonts w:ascii="Aptos" w:eastAsia="Aptos" w:hAnsi="Aptos" w:cs="Aptos"/>
          <w:color w:val="000000"/>
          <w:sz w:val="20"/>
          <w:szCs w:val="20"/>
        </w:rPr>
      </w:pPr>
    </w:p>
    <w:p w14:paraId="2B02C1DA" w14:textId="77777777" w:rsidR="006029D8" w:rsidRDefault="006029D8">
      <w:pPr>
        <w:pBdr>
          <w:top w:val="nil"/>
          <w:left w:val="nil"/>
          <w:bottom w:val="nil"/>
          <w:right w:val="nil"/>
          <w:between w:val="nil"/>
        </w:pBdr>
        <w:rPr>
          <w:rFonts w:ascii="Aptos" w:eastAsia="Aptos" w:hAnsi="Aptos" w:cs="Aptos"/>
          <w:color w:val="000000"/>
          <w:sz w:val="20"/>
          <w:szCs w:val="20"/>
        </w:rPr>
      </w:pPr>
    </w:p>
    <w:p w14:paraId="23D3A3E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David Hegemann, Betreiber mehrerer REWE-Märkte in Düsseldorf,</w:t>
      </w:r>
    </w:p>
    <w:p w14:paraId="0943E1B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stellt gezielt Menschen mit Behinderungen ein und ist ausgezeichnet mit dem deutschen Inklusionspreis für die Wirtschaft 2024</w:t>
      </w:r>
    </w:p>
    <w:p w14:paraId="0C36C236" w14:textId="77777777" w:rsidR="006029D8" w:rsidRDefault="006029D8">
      <w:pPr>
        <w:pBdr>
          <w:top w:val="nil"/>
          <w:left w:val="nil"/>
          <w:bottom w:val="nil"/>
          <w:right w:val="nil"/>
          <w:between w:val="nil"/>
        </w:pBdr>
        <w:rPr>
          <w:rFonts w:ascii="Aptos" w:eastAsia="Aptos" w:hAnsi="Aptos" w:cs="Aptos"/>
          <w:color w:val="000000"/>
          <w:sz w:val="20"/>
          <w:szCs w:val="20"/>
        </w:rPr>
      </w:pPr>
    </w:p>
    <w:p w14:paraId="2BC542D9" w14:textId="77777777" w:rsidR="006029D8" w:rsidRDefault="00000000">
      <w:pPr>
        <w:pBdr>
          <w:top w:val="nil"/>
          <w:left w:val="nil"/>
          <w:bottom w:val="nil"/>
          <w:right w:val="nil"/>
          <w:between w:val="nil"/>
        </w:pBdr>
        <w:rPr>
          <w:rFonts w:ascii="Aptos" w:eastAsia="Aptos" w:hAnsi="Aptos" w:cs="Aptos"/>
          <w:color w:val="000000"/>
        </w:rPr>
      </w:pPr>
      <w:r>
        <w:br w:type="page"/>
      </w:r>
    </w:p>
    <w:p w14:paraId="49A23F45" w14:textId="77777777" w:rsidR="006029D8" w:rsidRDefault="006029D8">
      <w:pPr>
        <w:pBdr>
          <w:top w:val="nil"/>
          <w:left w:val="nil"/>
          <w:bottom w:val="nil"/>
          <w:right w:val="nil"/>
          <w:between w:val="nil"/>
        </w:pBdr>
        <w:rPr>
          <w:rFonts w:ascii="Aptos" w:eastAsia="Aptos" w:hAnsi="Aptos" w:cs="Aptos"/>
          <w:color w:val="000000"/>
          <w:sz w:val="20"/>
          <w:szCs w:val="20"/>
        </w:rPr>
      </w:pPr>
    </w:p>
    <w:p w14:paraId="70621BFF" w14:textId="4D6AE813"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t>NEURODIVERGENZ IM ARBEITSLEBEN</w:t>
      </w:r>
      <w:r w:rsidR="000D0162">
        <w:rPr>
          <w:rFonts w:ascii="Aptos" w:eastAsia="Aptos" w:hAnsi="Aptos" w:cs="Aptos"/>
          <w:color w:val="0F4761"/>
          <w:sz w:val="28"/>
          <w:szCs w:val="28"/>
        </w:rPr>
        <w:t>.</w:t>
      </w:r>
      <w:r>
        <w:rPr>
          <w:rFonts w:ascii="Aptos" w:eastAsia="Aptos" w:hAnsi="Aptos" w:cs="Aptos"/>
          <w:color w:val="0F4761"/>
          <w:sz w:val="28"/>
          <w:szCs w:val="28"/>
        </w:rPr>
        <w:t xml:space="preserve"> INVESTIEREN SIE IN WISSEN – ES LOHNT SICH</w:t>
      </w:r>
    </w:p>
    <w:p w14:paraId="7ED8EEFB" w14:textId="77777777" w:rsidR="006029D8" w:rsidRDefault="006029D8">
      <w:pPr>
        <w:pBdr>
          <w:top w:val="nil"/>
          <w:left w:val="nil"/>
          <w:bottom w:val="nil"/>
          <w:right w:val="nil"/>
          <w:between w:val="nil"/>
        </w:pBdr>
        <w:rPr>
          <w:rFonts w:ascii="Aptos" w:eastAsia="Aptos" w:hAnsi="Aptos" w:cs="Aptos"/>
          <w:color w:val="000000"/>
          <w:sz w:val="20"/>
          <w:szCs w:val="20"/>
        </w:rPr>
      </w:pPr>
    </w:p>
    <w:p w14:paraId="6355225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sind alle gut, so wie wir sind.</w:t>
      </w:r>
    </w:p>
    <w:p w14:paraId="23336B04" w14:textId="77777777" w:rsidR="000D0162"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FD3769C" w14:textId="15135F15"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Konzept der Neurodiversität, 2012 von Judy Singer geprägt, sieht neurobiologische Unterschiede als natürliche menschliche Vielfalt an – nicht als Defizit. Es beschreibt, dass Menschen unterschiedlich fühlen, denken und wahrnehmen. Statt von einer „Störung“ zu sprechen, unterscheidet man zwischen neurotypisch (häufiger, innerhalb der Norm) und neurodivergent (seltener, außerhalb der Norm).</w:t>
      </w:r>
    </w:p>
    <w:p w14:paraId="0A6A898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Diese Unterschiede bringen nicht nur Herausforderungen, sondern auch außergewöhnliche Schönheiten und Perspektiven mit sich.</w:t>
      </w:r>
    </w:p>
    <w:p w14:paraId="342AB851" w14:textId="77777777" w:rsidR="006029D8" w:rsidRDefault="006029D8">
      <w:pPr>
        <w:pBdr>
          <w:top w:val="nil"/>
          <w:left w:val="nil"/>
          <w:bottom w:val="nil"/>
          <w:right w:val="nil"/>
          <w:between w:val="nil"/>
        </w:pBdr>
        <w:rPr>
          <w:rFonts w:ascii="Aptos" w:eastAsia="Aptos" w:hAnsi="Aptos" w:cs="Aptos"/>
          <w:color w:val="000000"/>
          <w:sz w:val="20"/>
          <w:szCs w:val="20"/>
        </w:rPr>
      </w:pPr>
    </w:p>
    <w:p w14:paraId="65EDBEB6" w14:textId="77777777" w:rsidR="006029D8" w:rsidRDefault="006029D8">
      <w:pPr>
        <w:pBdr>
          <w:top w:val="nil"/>
          <w:left w:val="nil"/>
          <w:bottom w:val="nil"/>
          <w:right w:val="nil"/>
          <w:between w:val="nil"/>
        </w:pBdr>
        <w:rPr>
          <w:rFonts w:ascii="Aptos" w:eastAsia="Aptos" w:hAnsi="Aptos" w:cs="Aptos"/>
          <w:color w:val="000000"/>
          <w:sz w:val="20"/>
          <w:szCs w:val="20"/>
        </w:rPr>
      </w:pPr>
    </w:p>
    <w:p w14:paraId="6CBA2A4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entsteht dadurch?</w:t>
      </w:r>
    </w:p>
    <w:p w14:paraId="3CF5B22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8C138E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Durch die unterschiedliche Bewertung von Informationen im Gehirn entstehen auch andere Ergebnisse. Neurodivergente Menschen denken oft „out </w:t>
      </w:r>
      <w:proofErr w:type="spellStart"/>
      <w:r>
        <w:rPr>
          <w:rFonts w:ascii="Aptos" w:eastAsia="Aptos" w:hAnsi="Aptos" w:cs="Aptos"/>
          <w:color w:val="000000"/>
          <w:sz w:val="20"/>
          <w:szCs w:val="20"/>
        </w:rPr>
        <w:t>of</w:t>
      </w:r>
      <w:proofErr w:type="spellEnd"/>
      <w:r>
        <w:rPr>
          <w:rFonts w:ascii="Aptos" w:eastAsia="Aptos" w:hAnsi="Aptos" w:cs="Aptos"/>
          <w:color w:val="000000"/>
          <w:sz w:val="20"/>
          <w:szCs w:val="20"/>
        </w:rPr>
        <w:t xml:space="preserve"> </w:t>
      </w:r>
      <w:proofErr w:type="spellStart"/>
      <w:r>
        <w:rPr>
          <w:rFonts w:ascii="Aptos" w:eastAsia="Aptos" w:hAnsi="Aptos" w:cs="Aptos"/>
          <w:color w:val="000000"/>
          <w:sz w:val="20"/>
          <w:szCs w:val="20"/>
        </w:rPr>
        <w:t>the</w:t>
      </w:r>
      <w:proofErr w:type="spellEnd"/>
      <w:r>
        <w:rPr>
          <w:rFonts w:ascii="Aptos" w:eastAsia="Aptos" w:hAnsi="Aptos" w:cs="Aptos"/>
          <w:color w:val="000000"/>
          <w:sz w:val="20"/>
          <w:szCs w:val="20"/>
        </w:rPr>
        <w:t xml:space="preserve"> </w:t>
      </w:r>
      <w:proofErr w:type="spellStart"/>
      <w:r>
        <w:rPr>
          <w:rFonts w:ascii="Aptos" w:eastAsia="Aptos" w:hAnsi="Aptos" w:cs="Aptos"/>
          <w:color w:val="000000"/>
          <w:sz w:val="20"/>
          <w:szCs w:val="20"/>
        </w:rPr>
        <w:t>box</w:t>
      </w:r>
      <w:proofErr w:type="spellEnd"/>
      <w:r>
        <w:rPr>
          <w:rFonts w:ascii="Aptos" w:eastAsia="Aptos" w:hAnsi="Aptos" w:cs="Aptos"/>
          <w:color w:val="000000"/>
          <w:sz w:val="20"/>
          <w:szCs w:val="20"/>
        </w:rPr>
        <w:t>“ und hinterfragen bestehende Normen, die andere als selbstverständlich hinnehmen. Dies fördert Innovation, kann aber manchmal auch zu Chaos oder einer Spontanität führen, die nicht jeder mag. Führungskräfte können diese Kreativität fördern, indem sie helfen, „zu übersetzen“ und Strukturen zu schaffen, die Orientierung bieten.</w:t>
      </w:r>
    </w:p>
    <w:p w14:paraId="67B08D2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B23AA1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Wissen über neurodivergente Wahrnehmung</w:t>
      </w:r>
    </w:p>
    <w:p w14:paraId="22422D6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FD4562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Führungskräfte sollten spezifisches Wissen mitbringen und Maßnahmen ergreifen, um</w:t>
      </w:r>
    </w:p>
    <w:p w14:paraId="6FF9130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eine förderliche und neuroinklusive Arbeitsumgebung zu schaffen. Dieses Wissen ist nicht nur im Arbeitsalltag nützlich, sondern hilft auch, untypische Situationen besser zu meistern.</w:t>
      </w:r>
    </w:p>
    <w:p w14:paraId="415C6BC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19FA8F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Hund und Katze:</w:t>
      </w:r>
    </w:p>
    <w:p w14:paraId="3521758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Verschiedene Sprachen einer Welt</w:t>
      </w:r>
    </w:p>
    <w:p w14:paraId="5FA7850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Kommunikation zwischen neurotypischen und neurodivergenten Menschen wird oft mit dem Verhalten von Hund und Katze verglichen.</w:t>
      </w:r>
    </w:p>
    <w:p w14:paraId="38A833F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7DE685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Beide können mit dem Schwanz wackeln – der Hund signalisiert Freude, die Katze Anspannung. Diese verschiedenen „Sprachen“ zu verstehen, erfordert Geduld, eröffnet aber faszinierende neue Welten.</w:t>
      </w:r>
    </w:p>
    <w:p w14:paraId="1A54C03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05FFC0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Nicht über, sondern mit den Menschen lachen</w:t>
      </w:r>
    </w:p>
    <w:p w14:paraId="7E0538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unterschiedlichen Kommunikationsweisen führen oft zu scheinbar lustigen Situationen:</w:t>
      </w:r>
    </w:p>
    <w:p w14:paraId="294F597E" w14:textId="77777777" w:rsidR="006029D8" w:rsidRDefault="006029D8">
      <w:pPr>
        <w:pBdr>
          <w:top w:val="nil"/>
          <w:left w:val="nil"/>
          <w:bottom w:val="nil"/>
          <w:right w:val="nil"/>
          <w:between w:val="nil"/>
        </w:pBdr>
        <w:rPr>
          <w:rFonts w:ascii="Aptos" w:eastAsia="Aptos" w:hAnsi="Aptos" w:cs="Aptos"/>
          <w:color w:val="000000"/>
          <w:sz w:val="20"/>
          <w:szCs w:val="20"/>
        </w:rPr>
      </w:pPr>
    </w:p>
    <w:p w14:paraId="6429023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447418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Neurotypisch: „Ich habe 100 Aufgaben.“ – Autist: „Nein, es sind 14.“</w:t>
      </w:r>
    </w:p>
    <w:p w14:paraId="0CAA16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Neurotypisch: „Machen Sie es sich bequem.“ –</w:t>
      </w:r>
    </w:p>
    <w:p w14:paraId="0D08830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ADHS-Person zieht Schuhe aus, Füße aufs Sofa: „Danke, das ist nett.“</w:t>
      </w:r>
    </w:p>
    <w:p w14:paraId="1A97746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F58F9C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 Serien wie „Monk“, „</w:t>
      </w:r>
      <w:proofErr w:type="spellStart"/>
      <w:r>
        <w:rPr>
          <w:rFonts w:ascii="Aptos" w:eastAsia="Aptos" w:hAnsi="Aptos" w:cs="Aptos"/>
          <w:color w:val="000000"/>
          <w:sz w:val="20"/>
          <w:szCs w:val="20"/>
        </w:rPr>
        <w:t>Atypical</w:t>
      </w:r>
      <w:proofErr w:type="spellEnd"/>
      <w:r>
        <w:rPr>
          <w:rFonts w:ascii="Aptos" w:eastAsia="Aptos" w:hAnsi="Aptos" w:cs="Aptos"/>
          <w:color w:val="000000"/>
          <w:sz w:val="20"/>
          <w:szCs w:val="20"/>
        </w:rPr>
        <w:t>“ oder „The Big Bang Theory“ werden neurodivergente Züge</w:t>
      </w:r>
    </w:p>
    <w:p w14:paraId="5373B5F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zunehmend dargestellt. Diese Situationen können humorvoll sein – jedoch nur, wenn die Menschen gesehen und anerkannt werden.</w:t>
      </w:r>
    </w:p>
    <w:p w14:paraId="1917A62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B4F256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Akzeptanz</w:t>
      </w:r>
    </w:p>
    <w:p w14:paraId="665BA3F5" w14:textId="68E90D1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 neurodivergente Menschen investieren enorm viel Energie</w:t>
      </w:r>
      <w:r w:rsidR="00132CFD">
        <w:rPr>
          <w:rFonts w:ascii="Aptos" w:eastAsia="Aptos" w:hAnsi="Aptos" w:cs="Aptos"/>
          <w:color w:val="000000"/>
          <w:sz w:val="20"/>
          <w:szCs w:val="20"/>
        </w:rPr>
        <w:t>,</w:t>
      </w:r>
      <w:r>
        <w:rPr>
          <w:rFonts w:ascii="Aptos" w:eastAsia="Aptos" w:hAnsi="Aptos" w:cs="Aptos"/>
          <w:color w:val="000000"/>
          <w:sz w:val="20"/>
          <w:szCs w:val="20"/>
        </w:rPr>
        <w:t xml:space="preserve"> zu maskieren, also sich</w:t>
      </w:r>
    </w:p>
    <w:p w14:paraId="64ADD447" w14:textId="086CB020"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neurotypisch an</w:t>
      </w:r>
      <w:r w:rsidR="00132CFD">
        <w:rPr>
          <w:rFonts w:ascii="Aptos" w:eastAsia="Aptos" w:hAnsi="Aptos" w:cs="Aptos"/>
          <w:color w:val="000000"/>
          <w:sz w:val="20"/>
          <w:szCs w:val="20"/>
        </w:rPr>
        <w:t>zu</w:t>
      </w:r>
      <w:r>
        <w:rPr>
          <w:rFonts w:ascii="Aptos" w:eastAsia="Aptos" w:hAnsi="Aptos" w:cs="Aptos"/>
          <w:color w:val="000000"/>
          <w:sz w:val="20"/>
          <w:szCs w:val="20"/>
        </w:rPr>
        <w:t>passen, um gesellschaftliche Erwartungen zu erfüllen. Wenn sie dies nicht mehr müssen, entstehen authentische Momente, die manchmal lustig wirken, manchmal überfordernd.</w:t>
      </w:r>
    </w:p>
    <w:p w14:paraId="02A19752" w14:textId="4CAD66C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Mit einer offenen Haltung können diese Situationen als Chance für gegenseitiges</w:t>
      </w:r>
    </w:p>
    <w:p w14:paraId="0C36E48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Verständnis genutzt werden. Und dann kann man auch gemeinsam darüber lachen.</w:t>
      </w:r>
    </w:p>
    <w:p w14:paraId="30EAE52B" w14:textId="77777777" w:rsidR="006029D8" w:rsidRDefault="006029D8">
      <w:pPr>
        <w:pBdr>
          <w:top w:val="nil"/>
          <w:left w:val="nil"/>
          <w:bottom w:val="nil"/>
          <w:right w:val="nil"/>
          <w:between w:val="nil"/>
        </w:pBdr>
        <w:rPr>
          <w:rFonts w:ascii="Aptos" w:eastAsia="Aptos" w:hAnsi="Aptos" w:cs="Aptos"/>
          <w:color w:val="000000"/>
          <w:sz w:val="20"/>
          <w:szCs w:val="20"/>
        </w:rPr>
      </w:pPr>
    </w:p>
    <w:p w14:paraId="3E667B54" w14:textId="77777777" w:rsidR="006029D8" w:rsidRDefault="006029D8">
      <w:pPr>
        <w:pBdr>
          <w:top w:val="nil"/>
          <w:left w:val="nil"/>
          <w:bottom w:val="nil"/>
          <w:right w:val="nil"/>
          <w:between w:val="nil"/>
        </w:pBdr>
        <w:rPr>
          <w:rFonts w:ascii="Aptos" w:eastAsia="Aptos" w:hAnsi="Aptos" w:cs="Aptos"/>
          <w:color w:val="000000"/>
          <w:sz w:val="20"/>
          <w:szCs w:val="20"/>
        </w:rPr>
      </w:pPr>
    </w:p>
    <w:p w14:paraId="7C96128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Prokrastination und Erschöpfung</w:t>
      </w:r>
    </w:p>
    <w:p w14:paraId="2450BDE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ADHS arbeiten oft mit unglaublicher Energie, fallen danach jedoch in ein</w:t>
      </w:r>
    </w:p>
    <w:p w14:paraId="4890FA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Loch. Autistische Menschen haben häufig ein Spezialinteresse, geraten in einen Hyperfokus und können sich für andere Dinge wiederum gar nicht begeistern.</w:t>
      </w:r>
    </w:p>
    <w:p w14:paraId="7CD900A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BFB151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Prokrastination ist kein Zeichen von Faulheit, sondern Ausdruck einer Blockade.</w:t>
      </w:r>
    </w:p>
    <w:p w14:paraId="5A65922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Mit Mitgefühl und Interesse können Führungskräfte die Ursachen dieser Blockaden erkennen und gemeinsam Lösungen finden.</w:t>
      </w:r>
    </w:p>
    <w:p w14:paraId="05A60C1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A14CC12" w14:textId="278C4034"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Warum es auch anstrengend ist</w:t>
      </w:r>
    </w:p>
    <w:p w14:paraId="7AE5950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exekutive Funktion – die Fähigkeit, Aufgaben zu planen und umzusetzen – ist bei neurodivergenten Menschen oft eingeschränkt. Tägliche Routinen können für Menschen mit ADHS schwer umsetzbar sein, während Abweichungen von Routinen Autisten stark belasten.</w:t>
      </w:r>
    </w:p>
    <w:p w14:paraId="43DDA63E" w14:textId="4A87E06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Neben der Kommunikation können so viele Missverständnisse im Alltag entstehen. Bewerten Sie diese Herausforderungen nicht, sondern akzeptieren Sie sie und suchen Sie gemeinsam nach alternativen Wegen.</w:t>
      </w:r>
    </w:p>
    <w:p w14:paraId="293F792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318BFB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Emotionen</w:t>
      </w:r>
    </w:p>
    <w:p w14:paraId="677EA4F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08AA1E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Emotionale Empfindungen sind bei neurodivergenten Menschen oft intensiver. Lob, Kritik oder Konflikte können tiefer wirken als erwartet. Gleichzeitig berichten viele, dass sie soziale „Spielregeln“ anders wahrnehmen, was zu Missverständnissen führen kann.</w:t>
      </w:r>
    </w:p>
    <w:p w14:paraId="6170BD34" w14:textId="00F6350B"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Übrigens: Entgegen vieler Voru</w:t>
      </w:r>
      <w:r w:rsidR="00A23965">
        <w:rPr>
          <w:rFonts w:ascii="Aptos" w:eastAsia="Aptos" w:hAnsi="Aptos" w:cs="Aptos"/>
          <w:color w:val="000000"/>
          <w:sz w:val="20"/>
          <w:szCs w:val="20"/>
        </w:rPr>
        <w:t>r</w:t>
      </w:r>
      <w:r>
        <w:rPr>
          <w:rFonts w:ascii="Aptos" w:eastAsia="Aptos" w:hAnsi="Aptos" w:cs="Aptos"/>
          <w:color w:val="000000"/>
          <w:sz w:val="20"/>
          <w:szCs w:val="20"/>
        </w:rPr>
        <w:t>teile sind Autisten sehr empathisch. Nur anders.</w:t>
      </w:r>
    </w:p>
    <w:p w14:paraId="3D1761E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513194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Schönheiten neurodivergenter Wahrnehmung</w:t>
      </w:r>
    </w:p>
    <w:p w14:paraId="08BDB48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0C2681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Trotz der Herausforderungen bereichert die Welt neurodivergenter Menschen jede Arbeitsumgebung.</w:t>
      </w:r>
    </w:p>
    <w:p w14:paraId="62B3447D" w14:textId="005D9F7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Ihre Stärken:</w:t>
      </w:r>
    </w:p>
    <w:p w14:paraId="125755B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B7F187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Hyperfokus: Intensive Konzentration in relevanten Momenten.</w:t>
      </w:r>
    </w:p>
    <w:p w14:paraId="15D9F9F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Detailverliebtheit: Präzision und Genauigkeit.</w:t>
      </w:r>
    </w:p>
    <w:p w14:paraId="6657AB8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roofErr w:type="spellStart"/>
      <w:r>
        <w:rPr>
          <w:rFonts w:ascii="Aptos" w:eastAsia="Aptos" w:hAnsi="Aptos" w:cs="Aptos"/>
          <w:color w:val="000000"/>
          <w:sz w:val="20"/>
          <w:szCs w:val="20"/>
        </w:rPr>
        <w:t>Unkonventionalität</w:t>
      </w:r>
      <w:proofErr w:type="spellEnd"/>
      <w:r>
        <w:rPr>
          <w:rFonts w:ascii="Aptos" w:eastAsia="Aptos" w:hAnsi="Aptos" w:cs="Aptos"/>
          <w:color w:val="000000"/>
          <w:sz w:val="20"/>
          <w:szCs w:val="20"/>
        </w:rPr>
        <w:t>: Lebendigkeit, kreative Ansätze und neue Perspektiven.</w:t>
      </w:r>
    </w:p>
    <w:p w14:paraId="4C5B833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DC527B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lohnt sich.</w:t>
      </w:r>
    </w:p>
    <w:p w14:paraId="3F91C923" w14:textId="22BC7CF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Die Zusammenarbeit mit neurodivergenten Menschen hat bestimmt anstrengende Momente, aber diese zu überwinden, bietet große Chancen. </w:t>
      </w:r>
    </w:p>
    <w:p w14:paraId="56DE10F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eröffnet neue Perspektiven, hinterfragt starre Strukturen und fördert gemeinsames Wachstum.</w:t>
      </w:r>
    </w:p>
    <w:p w14:paraId="203DB7F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ist mehr als ein Aufwand – es ist eine Investition in eine inklusivere Zukunft.</w:t>
      </w:r>
    </w:p>
    <w:p w14:paraId="7AC819B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9901D4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Übrigens:</w:t>
      </w:r>
    </w:p>
    <w:p w14:paraId="58C13BA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Inzwischen gibt es Unternehmen, die ihre Human-Resources-Prozesse speziell auf neurodivergente Mitarbeitende ausgerichtet und angepasste Rekrutierungs- und Integrationsstrategien entwickelt haben, um die einzigartigen Stärken neurodivergenter Talente optimal zu nutzen.</w:t>
      </w:r>
    </w:p>
    <w:p w14:paraId="5CAF312A" w14:textId="3412ED0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Diese Unternehmen berichten von signifikanten Verbesserungen in Produktivität,</w:t>
      </w:r>
    </w:p>
    <w:p w14:paraId="47FDF0F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Innovationsfähigkeit und Mitarbeiterzufriedenheit – ein Beweis dafür, dass Inklusion</w:t>
      </w:r>
    </w:p>
    <w:p w14:paraId="74125CB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 klarer Wettbewerbsvorteil sein kann.</w:t>
      </w:r>
    </w:p>
    <w:p w14:paraId="7F7AE3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868CB3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&lt;https://www.glassdoor.com/blog/glassdoors-diversity-and-inclusion-workplace-survey&gt;</w:t>
      </w:r>
    </w:p>
    <w:p w14:paraId="5748256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&lt;https://www.hbs.edu/faculty/Pages/item.aspx?num=52624&amp;utm_source=chatgpt.com&gt;</w:t>
      </w:r>
    </w:p>
    <w:p w14:paraId="579D9D8D" w14:textId="77777777" w:rsidR="006029D8" w:rsidRDefault="006029D8">
      <w:pPr>
        <w:pBdr>
          <w:top w:val="nil"/>
          <w:left w:val="nil"/>
          <w:bottom w:val="nil"/>
          <w:right w:val="nil"/>
          <w:between w:val="nil"/>
        </w:pBdr>
        <w:rPr>
          <w:rFonts w:ascii="Aptos" w:eastAsia="Aptos" w:hAnsi="Aptos" w:cs="Aptos"/>
          <w:color w:val="000000"/>
          <w:sz w:val="20"/>
          <w:szCs w:val="20"/>
        </w:rPr>
      </w:pPr>
    </w:p>
    <w:p w14:paraId="54B2045C" w14:textId="77777777" w:rsidR="006029D8" w:rsidRDefault="00000000">
      <w:pPr>
        <w:pBdr>
          <w:top w:val="nil"/>
          <w:left w:val="nil"/>
          <w:bottom w:val="nil"/>
          <w:right w:val="nil"/>
          <w:between w:val="nil"/>
        </w:pBdr>
        <w:rPr>
          <w:rFonts w:ascii="Aptos" w:eastAsia="Aptos" w:hAnsi="Aptos" w:cs="Aptos"/>
          <w:color w:val="000000"/>
        </w:rPr>
      </w:pPr>
      <w:r>
        <w:br w:type="page"/>
      </w:r>
    </w:p>
    <w:p w14:paraId="4C5E2AF7"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MENSCHLICHKEIT UND WIRTSCHAFTLICHKEIT IM FOKUS</w:t>
      </w:r>
    </w:p>
    <w:p w14:paraId="53A33500" w14:textId="77777777" w:rsidR="006029D8" w:rsidRDefault="006029D8">
      <w:pPr>
        <w:pBdr>
          <w:top w:val="nil"/>
          <w:left w:val="nil"/>
          <w:bottom w:val="nil"/>
          <w:right w:val="nil"/>
          <w:between w:val="nil"/>
        </w:pBdr>
        <w:rPr>
          <w:rFonts w:ascii="Aptos" w:eastAsia="Aptos" w:hAnsi="Aptos" w:cs="Aptos"/>
          <w:color w:val="000000"/>
          <w:sz w:val="20"/>
          <w:szCs w:val="20"/>
        </w:rPr>
      </w:pPr>
    </w:p>
    <w:p w14:paraId="373510B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nicht sichtbaren Beeinträchtigungen bereichern die Arbeitswelt – durch Kreativität, Resilienz und innovative Denkansätze. Als Führungskraft liegt es in Ihrer Hand, Barrieren abzubauen, Stärken zu fördern und langfristig von der Vielfalt Ihrer Belegschaft zu profitieren.</w:t>
      </w:r>
    </w:p>
    <w:p w14:paraId="09CF6D3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Diagnose ist nicht entscheidend – der Blick auf Potenziale und individuelle Lösungen schon.</w:t>
      </w:r>
    </w:p>
    <w:p w14:paraId="5D256E6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Neuroinklusive Ansätze und wertschätzende Kommunikation schaffen ein Umfeld, in dem Herausforderungen gemeistert und Fähigkeiten entfaltet werden.</w:t>
      </w:r>
    </w:p>
    <w:p w14:paraId="2073498D" w14:textId="77777777" w:rsidR="006029D8" w:rsidRDefault="006029D8">
      <w:pPr>
        <w:pBdr>
          <w:top w:val="nil"/>
          <w:left w:val="nil"/>
          <w:bottom w:val="nil"/>
          <w:right w:val="nil"/>
          <w:between w:val="nil"/>
        </w:pBdr>
        <w:rPr>
          <w:rFonts w:ascii="Aptos" w:eastAsia="Aptos" w:hAnsi="Aptos" w:cs="Aptos"/>
          <w:color w:val="000000"/>
          <w:sz w:val="20"/>
          <w:szCs w:val="20"/>
        </w:rPr>
      </w:pPr>
    </w:p>
    <w:p w14:paraId="01D96C4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tun, wenn Mitarbeitende Herausforderungen haben?</w:t>
      </w:r>
    </w:p>
    <w:p w14:paraId="0D1BE74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283DEC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Manchmal stehen Arbeitgeber vor komplexen Situationen: Konzentrationsprobleme, unerwartete Konflikte, Erschöpfungszustände oder sensorische Überforderung. Sie müssen nicht nach der Diagnose fragen, sondern Sie konzentrieren sich auf den Menschen und die Verbesserung der Situation. Mit passenden Lösungen können Sie diese Situationen meistern und ein inklusives Arbeitsumfeld schaffen.</w:t>
      </w:r>
    </w:p>
    <w:p w14:paraId="1805E57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541539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Lösungen für häufige Herausforderungen:</w:t>
      </w:r>
    </w:p>
    <w:p w14:paraId="262FA7D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D47B29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Konzentrationsprobleme und Ablenkbarkeit:</w:t>
      </w:r>
    </w:p>
    <w:p w14:paraId="380B767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Nutzen Sie digitale Planungstools und visuelle Checklisten.</w:t>
      </w:r>
    </w:p>
    <w:p w14:paraId="2ACCF4F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Schaffen Sie ruhige Arbeitsplätze und flexible Pausenregelungen.</w:t>
      </w:r>
    </w:p>
    <w:p w14:paraId="13DFA9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Klare, priorisierte Aufgabenstellungen fördern Fokus und Produktivität.</w:t>
      </w:r>
    </w:p>
    <w:p w14:paraId="0683505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Akzeptanz, dass der Fokus vielleicht auf Kreativität,</w:t>
      </w:r>
    </w:p>
    <w:p w14:paraId="22C49531" w14:textId="657742D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Gemeinschaft</w:t>
      </w:r>
      <w:r w:rsidR="0082657F">
        <w:rPr>
          <w:rFonts w:ascii="Aptos" w:eastAsia="Aptos" w:hAnsi="Aptos" w:cs="Aptos"/>
          <w:color w:val="000000"/>
          <w:sz w:val="20"/>
          <w:szCs w:val="20"/>
        </w:rPr>
        <w:t xml:space="preserve"> und</w:t>
      </w:r>
      <w:r>
        <w:rPr>
          <w:rFonts w:ascii="Aptos" w:eastAsia="Aptos" w:hAnsi="Aptos" w:cs="Aptos"/>
          <w:color w:val="000000"/>
          <w:sz w:val="20"/>
          <w:szCs w:val="20"/>
        </w:rPr>
        <w:t xml:space="preserve"> Kundenkontakt liegt und Fehler im Schriftlichen, z.B. durch Rechtschreibe-Paten vermieden werden.</w:t>
      </w:r>
    </w:p>
    <w:p w14:paraId="6A9C460D" w14:textId="77777777" w:rsidR="006029D8" w:rsidRDefault="006029D8">
      <w:pPr>
        <w:pBdr>
          <w:top w:val="nil"/>
          <w:left w:val="nil"/>
          <w:bottom w:val="nil"/>
          <w:right w:val="nil"/>
          <w:between w:val="nil"/>
        </w:pBdr>
        <w:rPr>
          <w:rFonts w:ascii="Aptos" w:eastAsia="Aptos" w:hAnsi="Aptos" w:cs="Aptos"/>
          <w:color w:val="000000"/>
          <w:sz w:val="20"/>
          <w:szCs w:val="20"/>
        </w:rPr>
      </w:pPr>
    </w:p>
    <w:p w14:paraId="083844F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Unverständliche Konflikte oder Kommunikationsschwierigkeiten:</w:t>
      </w:r>
    </w:p>
    <w:p w14:paraId="2EE256BD" w14:textId="2B4C0E5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 Fördern Sie direkte und vorwurfsfreie Kommunikation.</w:t>
      </w:r>
    </w:p>
    <w:p w14:paraId="3C266C9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Kennen Sie die neurodivergente Wahrnehmung, um Gesagtes richtig interpretieren zu können.</w:t>
      </w:r>
    </w:p>
    <w:p w14:paraId="2920FE8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Sensibilisieren Sie das Team für unterschiedliche Arbeits- und Kommunikationsstile.</w:t>
      </w:r>
    </w:p>
    <w:p w14:paraId="71D2404F" w14:textId="1FCF107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Nutzen Sie Feedbackgespräche und Kommunikationshilfen oder die Unterstützung von Bezugspersonen, da Betroffene im Stress häufig sehr viel oder gar nicht mehr kommunizieren.</w:t>
      </w:r>
    </w:p>
    <w:p w14:paraId="1151DEE3" w14:textId="65B6D46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CE07339" w14:textId="77777777" w:rsidR="006029D8" w:rsidRDefault="006029D8">
      <w:pPr>
        <w:pBdr>
          <w:top w:val="nil"/>
          <w:left w:val="nil"/>
          <w:bottom w:val="nil"/>
          <w:right w:val="nil"/>
          <w:between w:val="nil"/>
        </w:pBdr>
        <w:rPr>
          <w:rFonts w:ascii="Aptos" w:eastAsia="Aptos" w:hAnsi="Aptos" w:cs="Aptos"/>
          <w:color w:val="000000"/>
          <w:sz w:val="20"/>
          <w:szCs w:val="20"/>
        </w:rPr>
      </w:pPr>
    </w:p>
    <w:p w14:paraId="19B113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Erschöpfungszustände, Depressionen und wechselnde Leistungsfähigkeit:</w:t>
      </w:r>
    </w:p>
    <w:p w14:paraId="423F52E5" w14:textId="0D935914"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Flexible Arbeitszeiten und Homeoffice ermöglichen eine Anpassung an Energielevel.</w:t>
      </w:r>
    </w:p>
    <w:p w14:paraId="125BE440" w14:textId="4A48E72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Führen Sie regelmäßige Check-ins</w:t>
      </w:r>
      <w:r w:rsidR="0082657F">
        <w:rPr>
          <w:rFonts w:ascii="Aptos" w:eastAsia="Aptos" w:hAnsi="Aptos" w:cs="Aptos"/>
          <w:color w:val="000000"/>
          <w:sz w:val="20"/>
          <w:szCs w:val="20"/>
        </w:rPr>
        <w:t xml:space="preserve"> durch</w:t>
      </w:r>
      <w:r>
        <w:rPr>
          <w:rFonts w:ascii="Aptos" w:eastAsia="Aptos" w:hAnsi="Aptos" w:cs="Aptos"/>
          <w:color w:val="000000"/>
          <w:sz w:val="20"/>
          <w:szCs w:val="20"/>
        </w:rPr>
        <w:t xml:space="preserve">, um Belastungen frühzeitig zu erkennen. </w:t>
      </w:r>
    </w:p>
    <w:p w14:paraId="6A50228B" w14:textId="77777777" w:rsidR="006029D8" w:rsidRDefault="006029D8">
      <w:pPr>
        <w:pBdr>
          <w:top w:val="nil"/>
          <w:left w:val="nil"/>
          <w:bottom w:val="nil"/>
          <w:right w:val="nil"/>
          <w:between w:val="nil"/>
        </w:pBdr>
        <w:rPr>
          <w:rFonts w:ascii="Aptos" w:eastAsia="Aptos" w:hAnsi="Aptos" w:cs="Aptos"/>
          <w:color w:val="000000"/>
          <w:sz w:val="20"/>
          <w:szCs w:val="20"/>
        </w:rPr>
      </w:pPr>
    </w:p>
    <w:p w14:paraId="1F4A30A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Reizüberflutung und sensorische Herausforderungen:</w:t>
      </w:r>
    </w:p>
    <w:p w14:paraId="35411F93" w14:textId="69D8F75E"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 Reizarme Räume mit schallabsorbierenden Materialien und gedimmtem Licht.</w:t>
      </w:r>
    </w:p>
    <w:p w14:paraId="1E65227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Stellen Sie Pausenräume und ergonomische Arbeitsplätze bereit.</w:t>
      </w:r>
    </w:p>
    <w:p w14:paraId="28E7334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Duftstofffreie Arbeitsumgebung und klare Trennung von Raucherbereichen.</w:t>
      </w:r>
    </w:p>
    <w:p w14:paraId="6A69DBF1" w14:textId="5D13C303" w:rsidR="006029D8" w:rsidRDefault="0082657F">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t>
      </w:r>
      <w:r>
        <w:rPr>
          <w:rFonts w:ascii="Aptos" w:eastAsia="Aptos" w:hAnsi="Aptos" w:cs="Aptos"/>
          <w:color w:val="000000"/>
          <w:sz w:val="20"/>
          <w:szCs w:val="20"/>
        </w:rPr>
        <w:t xml:space="preserve"> </w:t>
      </w:r>
      <w:r w:rsidR="00000000">
        <w:rPr>
          <w:rFonts w:ascii="Aptos" w:eastAsia="Aptos" w:hAnsi="Aptos" w:cs="Aptos"/>
          <w:color w:val="000000"/>
          <w:sz w:val="20"/>
          <w:szCs w:val="20"/>
        </w:rPr>
        <w:t>Rufen Sie bei Bedarf zur Vermeidung von Parfüm auf.</w:t>
      </w:r>
    </w:p>
    <w:p w14:paraId="5E29C4A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Einsatz technischer Hilfsmittel wie Noise-</w:t>
      </w:r>
      <w:proofErr w:type="spellStart"/>
      <w:r>
        <w:rPr>
          <w:rFonts w:ascii="Aptos" w:eastAsia="Aptos" w:hAnsi="Aptos" w:cs="Aptos"/>
          <w:color w:val="000000"/>
          <w:sz w:val="20"/>
          <w:szCs w:val="20"/>
        </w:rPr>
        <w:t>Cancelling</w:t>
      </w:r>
      <w:proofErr w:type="spellEnd"/>
      <w:r>
        <w:rPr>
          <w:rFonts w:ascii="Aptos" w:eastAsia="Aptos" w:hAnsi="Aptos" w:cs="Aptos"/>
          <w:color w:val="000000"/>
          <w:sz w:val="20"/>
          <w:szCs w:val="20"/>
        </w:rPr>
        <w:t>-Kopfhörer, Apps o.Ä.</w:t>
      </w:r>
    </w:p>
    <w:p w14:paraId="0369EEB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Ruhebereiche und alternative Essenszeiten („Stille Mensa“) anbieten.</w:t>
      </w:r>
    </w:p>
    <w:p w14:paraId="11F8D215" w14:textId="5A2D33B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Akzeptanz im Umgang mit Distanz, Körperkontakt, Ausflügen.</w:t>
      </w:r>
    </w:p>
    <w:p w14:paraId="11A0280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82D4BF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Rückzug oder Überforderung in Teams:</w:t>
      </w:r>
    </w:p>
    <w:p w14:paraId="56A8B082" w14:textId="4F67BFAC"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Erlauben Sie Rückzugsräume und freiwillige Teilnahme an sozialen Aktivitäten.</w:t>
      </w:r>
    </w:p>
    <w:p w14:paraId="20885B1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Fördern Sie Teambuilding unter Berücksichtigung individueller Bedürfnisse.</w:t>
      </w:r>
    </w:p>
    <w:p w14:paraId="2A1B88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Unterstützen Sie Mitarbeitende durch Peer-Netzwerke oder Vertrauenspersonen.</w:t>
      </w:r>
    </w:p>
    <w:p w14:paraId="7D5CF01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172F88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Beratung und Unterstützung:</w:t>
      </w:r>
    </w:p>
    <w:p w14:paraId="62B5DF3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640F80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Nutzen Sie Beratungsangebote und Förderungen durch die Arbeitsagentur oder den Integrationsfachdienst.</w:t>
      </w:r>
    </w:p>
    <w:p w14:paraId="121970DE" w14:textId="77777777" w:rsidR="00D31800"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Bauen Sie Stigmatisierung ab</w:t>
      </w:r>
      <w:r w:rsidR="00D31800">
        <w:rPr>
          <w:rFonts w:ascii="Aptos" w:eastAsia="Aptos" w:hAnsi="Aptos" w:cs="Aptos"/>
          <w:color w:val="000000"/>
          <w:sz w:val="20"/>
          <w:szCs w:val="20"/>
        </w:rPr>
        <w:t>,</w:t>
      </w:r>
      <w:r>
        <w:rPr>
          <w:rFonts w:ascii="Aptos" w:eastAsia="Aptos" w:hAnsi="Aptos" w:cs="Aptos"/>
          <w:color w:val="000000"/>
          <w:sz w:val="20"/>
          <w:szCs w:val="20"/>
        </w:rPr>
        <w:t xml:space="preserve"> fördern Sie Verständnis und entwickeln Sie umfangreiche Kenntnisse über neurologische Unterschiedlichkeit</w:t>
      </w:r>
      <w:r w:rsidR="00D31800">
        <w:rPr>
          <w:rFonts w:ascii="Aptos" w:eastAsia="Aptos" w:hAnsi="Aptos" w:cs="Aptos"/>
          <w:color w:val="000000"/>
          <w:sz w:val="20"/>
          <w:szCs w:val="20"/>
        </w:rPr>
        <w:t xml:space="preserve">. </w:t>
      </w:r>
    </w:p>
    <w:p w14:paraId="5A5A8F83" w14:textId="77777777" w:rsidR="00D31800" w:rsidRDefault="00D31800">
      <w:pPr>
        <w:pBdr>
          <w:top w:val="nil"/>
          <w:left w:val="nil"/>
          <w:bottom w:val="nil"/>
          <w:right w:val="nil"/>
          <w:between w:val="nil"/>
        </w:pBdr>
        <w:rPr>
          <w:rFonts w:ascii="Aptos" w:eastAsia="Aptos" w:hAnsi="Aptos" w:cs="Aptos"/>
          <w:color w:val="000000"/>
          <w:sz w:val="20"/>
          <w:szCs w:val="20"/>
        </w:rPr>
      </w:pPr>
    </w:p>
    <w:p w14:paraId="7CCDB8A3" w14:textId="5A1BC53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Selbstmanagement</w:t>
      </w:r>
      <w:r w:rsidR="00D31800">
        <w:rPr>
          <w:rFonts w:ascii="Aptos" w:eastAsia="Aptos" w:hAnsi="Aptos" w:cs="Aptos"/>
          <w:color w:val="000000"/>
          <w:sz w:val="20"/>
          <w:szCs w:val="20"/>
        </w:rPr>
        <w:t xml:space="preserve"> </w:t>
      </w:r>
      <w:r>
        <w:rPr>
          <w:rFonts w:ascii="Aptos" w:eastAsia="Aptos" w:hAnsi="Aptos" w:cs="Aptos"/>
          <w:color w:val="000000"/>
          <w:sz w:val="20"/>
          <w:szCs w:val="20"/>
        </w:rPr>
        <w:t>und Arbeitsweisen</w:t>
      </w:r>
      <w:r w:rsidR="00D31800">
        <w:rPr>
          <w:rFonts w:ascii="Aptos" w:eastAsia="Aptos" w:hAnsi="Aptos" w:cs="Aptos"/>
          <w:color w:val="000000"/>
          <w:sz w:val="20"/>
          <w:szCs w:val="20"/>
        </w:rPr>
        <w:t xml:space="preserve"> -</w:t>
      </w:r>
      <w:r>
        <w:rPr>
          <w:rFonts w:ascii="Aptos" w:eastAsia="Aptos" w:hAnsi="Aptos" w:cs="Aptos"/>
          <w:color w:val="000000"/>
          <w:sz w:val="20"/>
          <w:szCs w:val="20"/>
        </w:rPr>
        <w:t xml:space="preserve"> Aspekte einer gesunden Arbeitsumgebung für alle:</w:t>
      </w:r>
    </w:p>
    <w:p w14:paraId="7B31335B" w14:textId="6C43BF68" w:rsidR="006029D8" w:rsidRDefault="00D318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t>
      </w:r>
      <w:r>
        <w:rPr>
          <w:rFonts w:ascii="Aptos" w:eastAsia="Aptos" w:hAnsi="Aptos" w:cs="Aptos"/>
          <w:color w:val="000000"/>
          <w:sz w:val="20"/>
          <w:szCs w:val="20"/>
        </w:rPr>
        <w:t xml:space="preserve"> </w:t>
      </w:r>
      <w:r w:rsidR="00000000">
        <w:rPr>
          <w:rFonts w:ascii="Aptos" w:eastAsia="Aptos" w:hAnsi="Aptos" w:cs="Aptos"/>
          <w:color w:val="000000"/>
          <w:sz w:val="20"/>
          <w:szCs w:val="20"/>
        </w:rPr>
        <w:t>Fördern Sie Bewusstsein für Inklusion durch interne Schulungen.</w:t>
      </w:r>
    </w:p>
    <w:p w14:paraId="298C2AD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Verringern Sie Leidensdruck und ermöglichen Sie es Betroffenen, Symptome und</w:t>
      </w:r>
    </w:p>
    <w:p w14:paraId="01551D0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Schmerzen erfolgreich zu managen.</w:t>
      </w:r>
    </w:p>
    <w:p w14:paraId="3948617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Profitieren Sie von Patenschaften und Peer-Groups im Unternehmen, die Barrierefreiheit</w:t>
      </w:r>
    </w:p>
    <w:p w14:paraId="28D0526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fördern und Herausforderungen erklären können.</w:t>
      </w:r>
    </w:p>
    <w:p w14:paraId="5AF6DB0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B3D03D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Ihr Nutzen:</w:t>
      </w:r>
    </w:p>
    <w:p w14:paraId="7ECA263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C28687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Bleiben Sie offen: Wer Beweggründe kennt, versteht. Eine Mitarbeiterin braucht jederzeit Zugang zu einer Toilette: Sie profitiert vom Homeoffice und ist dort so leistungsstark wie alle anderen auch.</w:t>
      </w:r>
    </w:p>
    <w:p w14:paraId="2AE8953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Ein Mitarbeiter verliert in reizintensiver Umgebung schnell seine Konzentration; in reizarmer Umgebung arbeitet er wesentlich leistungsstärker als seine Kollegen. Ein Mitarbeiter kann mit seiner Leistung seinen Kollegen nicht das Wasser reichen, aber er bereichert die Gemeinschaft einfach dadurch, dass er da ist. Vielfalt ist vielfältig. </w:t>
      </w:r>
    </w:p>
    <w:p w14:paraId="37B160AF" w14:textId="77777777" w:rsidR="006029D8" w:rsidRDefault="006029D8">
      <w:pPr>
        <w:pBdr>
          <w:top w:val="nil"/>
          <w:left w:val="nil"/>
          <w:bottom w:val="nil"/>
          <w:right w:val="nil"/>
          <w:between w:val="nil"/>
        </w:pBdr>
        <w:rPr>
          <w:rFonts w:ascii="Aptos" w:eastAsia="Aptos" w:hAnsi="Aptos" w:cs="Aptos"/>
          <w:color w:val="000000"/>
          <w:sz w:val="20"/>
          <w:szCs w:val="20"/>
        </w:rPr>
      </w:pPr>
    </w:p>
    <w:p w14:paraId="2AD6DD2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Machen Sie mit.</w:t>
      </w:r>
    </w:p>
    <w:p w14:paraId="0FEF419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8B4139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Mit empathischen und inklusiven Maßnahmen sowie gezielter Unterstützung schaffen</w:t>
      </w:r>
    </w:p>
    <w:p w14:paraId="41F43671" w14:textId="653D51D4"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Sie nicht nur ein barrierefreies Arbeitsumfeld, sondern stärken auch die Zufriedenheit und Produktivität Ihrer Mitarbeitenden</w:t>
      </w:r>
      <w:r w:rsidR="0017480A">
        <w:rPr>
          <w:rFonts w:ascii="Aptos" w:eastAsia="Aptos" w:hAnsi="Aptos" w:cs="Aptos"/>
          <w:color w:val="000000"/>
          <w:sz w:val="20"/>
          <w:szCs w:val="20"/>
        </w:rPr>
        <w:t>.</w:t>
      </w:r>
    </w:p>
    <w:p w14:paraId="1FBB99AA" w14:textId="77777777" w:rsidR="006029D8" w:rsidRDefault="006029D8">
      <w:pPr>
        <w:pBdr>
          <w:top w:val="nil"/>
          <w:left w:val="nil"/>
          <w:bottom w:val="nil"/>
          <w:right w:val="nil"/>
          <w:between w:val="nil"/>
        </w:pBdr>
        <w:rPr>
          <w:rFonts w:ascii="Aptos" w:eastAsia="Aptos" w:hAnsi="Aptos" w:cs="Aptos"/>
          <w:color w:val="000000"/>
          <w:sz w:val="20"/>
          <w:szCs w:val="20"/>
        </w:rPr>
      </w:pPr>
    </w:p>
    <w:p w14:paraId="7B02CA8C" w14:textId="77777777" w:rsidR="006029D8" w:rsidRDefault="00000000">
      <w:pPr>
        <w:pBdr>
          <w:top w:val="nil"/>
          <w:left w:val="nil"/>
          <w:bottom w:val="nil"/>
          <w:right w:val="nil"/>
          <w:between w:val="nil"/>
        </w:pBdr>
        <w:rPr>
          <w:rFonts w:ascii="Aptos" w:eastAsia="Aptos" w:hAnsi="Aptos" w:cs="Aptos"/>
          <w:color w:val="000000"/>
        </w:rPr>
      </w:pPr>
      <w:r>
        <w:br w:type="page"/>
      </w:r>
    </w:p>
    <w:p w14:paraId="35215B1D"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 xml:space="preserve">EINKAUF </w:t>
      </w:r>
      <w:proofErr w:type="gramStart"/>
      <w:r>
        <w:rPr>
          <w:rFonts w:ascii="Aptos" w:eastAsia="Aptos" w:hAnsi="Aptos" w:cs="Aptos"/>
          <w:color w:val="0F4761"/>
          <w:sz w:val="28"/>
          <w:szCs w:val="28"/>
        </w:rPr>
        <w:t>-  DIE</w:t>
      </w:r>
      <w:proofErr w:type="gramEnd"/>
      <w:r>
        <w:rPr>
          <w:rFonts w:ascii="Aptos" w:eastAsia="Aptos" w:hAnsi="Aptos" w:cs="Aptos"/>
          <w:color w:val="0F4761"/>
          <w:sz w:val="28"/>
          <w:szCs w:val="28"/>
        </w:rPr>
        <w:t xml:space="preserve"> STILLE STUNDE</w:t>
      </w:r>
    </w:p>
    <w:p w14:paraId="5BB143EC" w14:textId="77777777" w:rsidR="006029D8" w:rsidRDefault="006029D8">
      <w:pPr>
        <w:pBdr>
          <w:top w:val="nil"/>
          <w:left w:val="nil"/>
          <w:bottom w:val="nil"/>
          <w:right w:val="nil"/>
          <w:between w:val="nil"/>
        </w:pBdr>
        <w:rPr>
          <w:rFonts w:ascii="Aptos" w:eastAsia="Aptos" w:hAnsi="Aptos" w:cs="Aptos"/>
          <w:color w:val="000000"/>
          <w:sz w:val="20"/>
          <w:szCs w:val="20"/>
        </w:rPr>
      </w:pPr>
    </w:p>
    <w:p w14:paraId="3A878D2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Stille Stunde – Teilhabe oder Marketing-Gag</w:t>
      </w:r>
    </w:p>
    <w:p w14:paraId="7D3ED18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Laute Durchsagen, grelles Licht, Reizüberflutung. Was manch einen Menschen ohne Beeinträchtigungen beim Einkauf schon nervt, ist für Betroffene eine Belastung und kann zu sogenannten „</w:t>
      </w:r>
      <w:proofErr w:type="spellStart"/>
      <w:r>
        <w:rPr>
          <w:rFonts w:ascii="Aptos" w:eastAsia="Aptos" w:hAnsi="Aptos" w:cs="Aptos"/>
          <w:color w:val="000000"/>
          <w:sz w:val="20"/>
          <w:szCs w:val="20"/>
        </w:rPr>
        <w:t>Meltdowns</w:t>
      </w:r>
      <w:proofErr w:type="spellEnd"/>
      <w:r>
        <w:rPr>
          <w:rFonts w:ascii="Aptos" w:eastAsia="Aptos" w:hAnsi="Aptos" w:cs="Aptos"/>
          <w:color w:val="000000"/>
          <w:sz w:val="20"/>
          <w:szCs w:val="20"/>
        </w:rPr>
        <w:t>“, Schmerzen und großer Überforderung führen.</w:t>
      </w:r>
    </w:p>
    <w:p w14:paraId="6DF9295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F6FB3BE" w14:textId="77777777" w:rsidR="000335A1"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steckt dahinter</w:t>
      </w:r>
      <w:r w:rsidR="000335A1">
        <w:rPr>
          <w:rFonts w:ascii="Aptos" w:eastAsia="Aptos" w:hAnsi="Aptos" w:cs="Aptos"/>
          <w:color w:val="000000"/>
          <w:sz w:val="20"/>
          <w:szCs w:val="20"/>
        </w:rPr>
        <w:t>?</w:t>
      </w:r>
      <w:r>
        <w:rPr>
          <w:rFonts w:ascii="Aptos" w:eastAsia="Aptos" w:hAnsi="Aptos" w:cs="Aptos"/>
          <w:color w:val="000000"/>
          <w:sz w:val="20"/>
          <w:szCs w:val="20"/>
        </w:rPr>
        <w:t xml:space="preserve"> </w:t>
      </w:r>
    </w:p>
    <w:p w14:paraId="0AB4E8C6" w14:textId="2FA8F29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Idee der “</w:t>
      </w:r>
      <w:proofErr w:type="spellStart"/>
      <w:r>
        <w:rPr>
          <w:rFonts w:ascii="Aptos" w:eastAsia="Aptos" w:hAnsi="Aptos" w:cs="Aptos"/>
          <w:color w:val="000000"/>
          <w:sz w:val="20"/>
          <w:szCs w:val="20"/>
        </w:rPr>
        <w:t>Quiet</w:t>
      </w:r>
      <w:proofErr w:type="spellEnd"/>
      <w:r>
        <w:rPr>
          <w:rFonts w:ascii="Aptos" w:eastAsia="Aptos" w:hAnsi="Aptos" w:cs="Aptos"/>
          <w:color w:val="000000"/>
          <w:sz w:val="20"/>
          <w:szCs w:val="20"/>
        </w:rPr>
        <w:t xml:space="preserve"> Hour” stammt von Theo Hogg, einem Angestellten des neuseeländischen Supermarkts “Countdown”, der selbst ein autistisches Kind hat. In Neuseeland wird die “Stille Stunde” bereits flächendeckend umgesetzt. Auch in den USA und Großbritannien bieten Unternehmen landesweit und teilweise mehrmals wöchentlich reizreduzierte Einkaufsmöglichkeiten an. Wir hoffen, dass diese Form der Inklusion auch in Deutschland bald Standard wird.</w:t>
      </w:r>
    </w:p>
    <w:p w14:paraId="59529D84" w14:textId="77777777" w:rsidR="006029D8" w:rsidRDefault="006029D8">
      <w:pPr>
        <w:pBdr>
          <w:top w:val="nil"/>
          <w:left w:val="nil"/>
          <w:bottom w:val="nil"/>
          <w:right w:val="nil"/>
          <w:between w:val="nil"/>
        </w:pBdr>
        <w:rPr>
          <w:rFonts w:ascii="Aptos" w:eastAsia="Aptos" w:hAnsi="Aptos" w:cs="Aptos"/>
          <w:color w:val="000000"/>
          <w:sz w:val="20"/>
          <w:szCs w:val="20"/>
        </w:rPr>
      </w:pPr>
    </w:p>
    <w:p w14:paraId="5171A38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Wichtig: Eine große Zahl der Betroffenen hat so starke Probleme, dass sie nicht einkaufen können oder durch die Reizüberflutung massive Beschwerden verursacht werden.</w:t>
      </w:r>
    </w:p>
    <w:p w14:paraId="4EF265DE" w14:textId="309E695C"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Fachkräfte für Autismus üben mit diesen Menschen oft jahrelang, um die Barrieren meistern zu können. Dies gilt es</w:t>
      </w:r>
      <w:r w:rsidR="000335A1">
        <w:rPr>
          <w:rFonts w:ascii="Aptos" w:eastAsia="Aptos" w:hAnsi="Aptos" w:cs="Aptos"/>
          <w:color w:val="000000"/>
          <w:sz w:val="20"/>
          <w:szCs w:val="20"/>
        </w:rPr>
        <w:t>,</w:t>
      </w:r>
      <w:r>
        <w:rPr>
          <w:rFonts w:ascii="Aptos" w:eastAsia="Aptos" w:hAnsi="Aptos" w:cs="Aptos"/>
          <w:color w:val="000000"/>
          <w:sz w:val="20"/>
          <w:szCs w:val="20"/>
        </w:rPr>
        <w:t xml:space="preserve"> sich bewusst zu machen.</w:t>
      </w:r>
    </w:p>
    <w:p w14:paraId="443AC5E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DC6D0A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Dies ist eine Liste, die gemeinsam mit Betroffenen entstanden ist.</w:t>
      </w:r>
    </w:p>
    <w:p w14:paraId="574BD716" w14:textId="5A29FA1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geht nicht darum, spontan alle Barrieren zu beseitigen. Aber es geht darum, sich dieser bewusst zu werden und erste Barrieren abzubauen. So wie ein Bürgersteig für einen Menschen im Rollstuhl eine Barriere darstellt – ist dieser für einen Menschen ohne Beeinträchtigung nicht relevant.</w:t>
      </w:r>
    </w:p>
    <w:p w14:paraId="13874F8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90263B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Teilnehmende Unternehmen können sich auf stille-stunde.com registrieren.</w:t>
      </w:r>
    </w:p>
    <w:p w14:paraId="7BB7C7A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Verein gemeinsam zusammen e.V. unterstützt dabei und stellt Marketingvorlagen wie</w:t>
      </w:r>
    </w:p>
    <w:p w14:paraId="54744F8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Roll </w:t>
      </w:r>
      <w:proofErr w:type="spellStart"/>
      <w:r>
        <w:rPr>
          <w:rFonts w:ascii="Aptos" w:eastAsia="Aptos" w:hAnsi="Aptos" w:cs="Aptos"/>
          <w:color w:val="000000"/>
          <w:sz w:val="20"/>
          <w:szCs w:val="20"/>
        </w:rPr>
        <w:t>up</w:t>
      </w:r>
      <w:proofErr w:type="spellEnd"/>
      <w:r>
        <w:rPr>
          <w:rFonts w:ascii="Aptos" w:eastAsia="Aptos" w:hAnsi="Aptos" w:cs="Aptos"/>
          <w:color w:val="000000"/>
          <w:sz w:val="20"/>
          <w:szCs w:val="20"/>
        </w:rPr>
        <w:t>, Plakat, Banner u.v.m. zur Verfügung.</w:t>
      </w:r>
    </w:p>
    <w:p w14:paraId="0D1AD3E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9409FD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Visuell – sichtbare Reize reduzieren</w:t>
      </w:r>
    </w:p>
    <w:p w14:paraId="1F418B5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08A9EC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Dimmen des Lichts ist eine Anpassung, die auch von nicht betroffenen Menschen</w:t>
      </w:r>
    </w:p>
    <w:p w14:paraId="50FB32C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unmittelbar wahrgenommen wird. Oft führt die dadurch entstehende Atmosphäre automatisch zu einer ruhigeren und entspannteren Umgebung. Sowohl </w:t>
      </w:r>
      <w:proofErr w:type="spellStart"/>
      <w:proofErr w:type="gramStart"/>
      <w:r>
        <w:rPr>
          <w:rFonts w:ascii="Aptos" w:eastAsia="Aptos" w:hAnsi="Aptos" w:cs="Aptos"/>
          <w:color w:val="000000"/>
          <w:sz w:val="20"/>
          <w:szCs w:val="20"/>
        </w:rPr>
        <w:t>Kund:innen</w:t>
      </w:r>
      <w:proofErr w:type="spellEnd"/>
      <w:proofErr w:type="gramEnd"/>
      <w:r>
        <w:rPr>
          <w:rFonts w:ascii="Aptos" w:eastAsia="Aptos" w:hAnsi="Aptos" w:cs="Aptos"/>
          <w:color w:val="000000"/>
          <w:sz w:val="20"/>
          <w:szCs w:val="20"/>
        </w:rPr>
        <w:t xml:space="preserve"> als auch Angestellte berichten regelmäßig über die positive und bereichernde Wirkung dieser Veränderung.</w:t>
      </w:r>
    </w:p>
    <w:p w14:paraId="4FD701D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Licht dimmen</w:t>
      </w:r>
    </w:p>
    <w:p w14:paraId="1B316BD4" w14:textId="0C6F882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Aktive (Werbe-) Bildschirme ausschalten </w:t>
      </w:r>
    </w:p>
    <w:p w14:paraId="42E2A068" w14:textId="77777777" w:rsidR="006029D8" w:rsidRDefault="006029D8">
      <w:pPr>
        <w:pBdr>
          <w:top w:val="nil"/>
          <w:left w:val="nil"/>
          <w:bottom w:val="nil"/>
          <w:right w:val="nil"/>
          <w:between w:val="nil"/>
        </w:pBdr>
        <w:rPr>
          <w:rFonts w:ascii="Aptos" w:eastAsia="Aptos" w:hAnsi="Aptos" w:cs="Aptos"/>
          <w:color w:val="000000"/>
          <w:sz w:val="20"/>
          <w:szCs w:val="20"/>
        </w:rPr>
      </w:pPr>
    </w:p>
    <w:p w14:paraId="0B3085E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Akustisch – hörbare Reize reduzieren</w:t>
      </w:r>
    </w:p>
    <w:p w14:paraId="3BDCEDE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Viele </w:t>
      </w:r>
      <w:proofErr w:type="spellStart"/>
      <w:proofErr w:type="gramStart"/>
      <w:r>
        <w:rPr>
          <w:rFonts w:ascii="Aptos" w:eastAsia="Aptos" w:hAnsi="Aptos" w:cs="Aptos"/>
          <w:color w:val="000000"/>
          <w:sz w:val="20"/>
          <w:szCs w:val="20"/>
        </w:rPr>
        <w:t>Kund:innen</w:t>
      </w:r>
      <w:proofErr w:type="spellEnd"/>
      <w:proofErr w:type="gramEnd"/>
      <w:r>
        <w:rPr>
          <w:rFonts w:ascii="Aptos" w:eastAsia="Aptos" w:hAnsi="Aptos" w:cs="Aptos"/>
          <w:color w:val="000000"/>
          <w:sz w:val="20"/>
          <w:szCs w:val="20"/>
        </w:rPr>
        <w:t xml:space="preserve"> empfinden Radiogeräusche als störend. Betroffene können den Einkauf oft nicht selbst aufgrund der Geräuschvielfalt durch Einräumen, Stapeln und Türenschließen u.v.m. verkraften. Nach all diesen Eindrücken wird die Kasse dann oft zur größten Herausforderung.</w:t>
      </w:r>
    </w:p>
    <w:p w14:paraId="25A0875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Laute Durchsagen oder Musik unterlassen</w:t>
      </w:r>
    </w:p>
    <w:p w14:paraId="1A752A8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Piepen der Kassen ausschalten</w:t>
      </w:r>
    </w:p>
    <w:p w14:paraId="1BEDB55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Laute (Handy-) Gespräche vermeiden</w:t>
      </w:r>
    </w:p>
    <w:p w14:paraId="0953AAB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Waren werden im Zeitraum nicht sortiert und eingeräumt</w:t>
      </w:r>
    </w:p>
    <w:p w14:paraId="69C8367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0DD8DB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Taktil – Berührungsreize reduzieren</w:t>
      </w:r>
    </w:p>
    <w:p w14:paraId="1336ED42" w14:textId="756B476A"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Viele Menschen mit nicht sichtbaren Behinderungen, wie </w:t>
      </w: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Menschen mit PTBS, </w:t>
      </w:r>
      <w:r w:rsidR="000335A1">
        <w:rPr>
          <w:rFonts w:ascii="Aptos" w:eastAsia="Aptos" w:hAnsi="Aptos" w:cs="Aptos"/>
          <w:color w:val="000000"/>
          <w:sz w:val="20"/>
          <w:szCs w:val="20"/>
        </w:rPr>
        <w:t xml:space="preserve">oder </w:t>
      </w:r>
      <w:r>
        <w:rPr>
          <w:rFonts w:ascii="Aptos" w:eastAsia="Aptos" w:hAnsi="Aptos" w:cs="Aptos"/>
          <w:color w:val="000000"/>
          <w:sz w:val="20"/>
          <w:szCs w:val="20"/>
        </w:rPr>
        <w:t>Sehbeeinträchtigungen haben Herausforderungen mit Oberflächen.</w:t>
      </w:r>
    </w:p>
    <w:p w14:paraId="3D38A71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Minimierung irritierender, geräuschstarker oder sich abrupt ändernder</w:t>
      </w:r>
    </w:p>
    <w:p w14:paraId="416ED3F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Oberflächen oder Materialien</w:t>
      </w:r>
    </w:p>
    <w:p w14:paraId="53C7079E" w14:textId="77777777" w:rsidR="006029D8" w:rsidRDefault="006029D8">
      <w:pPr>
        <w:pBdr>
          <w:top w:val="nil"/>
          <w:left w:val="nil"/>
          <w:bottom w:val="nil"/>
          <w:right w:val="nil"/>
          <w:between w:val="nil"/>
        </w:pBdr>
        <w:rPr>
          <w:rFonts w:ascii="Aptos" w:eastAsia="Aptos" w:hAnsi="Aptos" w:cs="Aptos"/>
          <w:color w:val="000000"/>
          <w:sz w:val="20"/>
          <w:szCs w:val="20"/>
        </w:rPr>
      </w:pPr>
    </w:p>
    <w:p w14:paraId="157C248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Respiratorisch - Luftgetragene Stoffe und Gerüche reduzieren</w:t>
      </w:r>
    </w:p>
    <w:p w14:paraId="5691E04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555D51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 Menschen werden durch geruchliche Reize überflutet. Auch reagieren viele Menschen körperlich auf eingeatmete Duftstoffe; teils mit massiven Schüben, die die Teilhabe am Leben komplett verhindern.</w:t>
      </w:r>
    </w:p>
    <w:p w14:paraId="38DCB04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Verzichten Sie auf Raumbeduftung und Duftmarketing.</w:t>
      </w:r>
    </w:p>
    <w:p w14:paraId="0563038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Rufen Sie Kunden und Mitarbeitende dazu auf, auf Parfümierung zu verzichten.</w:t>
      </w:r>
    </w:p>
    <w:p w14:paraId="428B68A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Gestalten Sie den Eingang als Nichtraucherbereich.</w:t>
      </w:r>
    </w:p>
    <w:p w14:paraId="793A85E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52F50A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Abläufe – schnelle und reibungslose Prozesse ermöglichen</w:t>
      </w:r>
    </w:p>
    <w:p w14:paraId="1335BB7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F65587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 Betroffene haben große Probleme und müssen das Prozedere möglichst schnell hinter sich bringen, bzw. benötigen Pausen. Dies kann unterstützen:</w:t>
      </w:r>
    </w:p>
    <w:p w14:paraId="3DFF825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Viele Kassen öffnen für den schnellen Ablauf und zur Vermeidung von Menschenansammlungen</w:t>
      </w:r>
    </w:p>
    <w:p w14:paraId="0E38AE9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Erholungsecken oder Sitzgelegenheiten bereitstellen</w:t>
      </w:r>
    </w:p>
    <w:p w14:paraId="2F8E559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roofErr w:type="spellStart"/>
      <w:proofErr w:type="gramStart"/>
      <w:r>
        <w:rPr>
          <w:rFonts w:ascii="Aptos" w:eastAsia="Aptos" w:hAnsi="Aptos" w:cs="Aptos"/>
          <w:color w:val="000000"/>
          <w:sz w:val="20"/>
          <w:szCs w:val="20"/>
        </w:rPr>
        <w:t>Einkaufspat:innen</w:t>
      </w:r>
      <w:proofErr w:type="spellEnd"/>
      <w:proofErr w:type="gramEnd"/>
      <w:r>
        <w:rPr>
          <w:rFonts w:ascii="Aptos" w:eastAsia="Aptos" w:hAnsi="Aptos" w:cs="Aptos"/>
          <w:color w:val="000000"/>
          <w:sz w:val="20"/>
          <w:szCs w:val="20"/>
        </w:rPr>
        <w:t xml:space="preserve"> als Hilfe zur Orientierung</w:t>
      </w:r>
    </w:p>
    <w:p w14:paraId="02760B9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5A7B79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Strukturen – Planung und Orientierung erleichtern</w:t>
      </w:r>
    </w:p>
    <w:p w14:paraId="0E3AC88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02B445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 Betroffene bereiten sich akribisch auf den Einkauf vor. Folgendes kann dabei helfen:</w:t>
      </w:r>
    </w:p>
    <w:p w14:paraId="16E88FE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Deutlich ausgezeichnete Ware</w:t>
      </w:r>
    </w:p>
    <w:p w14:paraId="72E4B8F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Lageplan online zur Verfügung stellen</w:t>
      </w:r>
    </w:p>
    <w:p w14:paraId="4B99B7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Infos/Fotos von Räumlichkeiten, Parkmöglichkeiten oder Team</w:t>
      </w:r>
    </w:p>
    <w:p w14:paraId="631B6EE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E7B70A3" w14:textId="77777777" w:rsidR="006029D8" w:rsidRDefault="006029D8">
      <w:pPr>
        <w:pBdr>
          <w:top w:val="nil"/>
          <w:left w:val="nil"/>
          <w:bottom w:val="nil"/>
          <w:right w:val="nil"/>
          <w:between w:val="nil"/>
        </w:pBdr>
        <w:rPr>
          <w:rFonts w:ascii="Aptos" w:eastAsia="Aptos" w:hAnsi="Aptos" w:cs="Aptos"/>
          <w:color w:val="000000"/>
          <w:sz w:val="20"/>
          <w:szCs w:val="20"/>
        </w:rPr>
      </w:pPr>
    </w:p>
    <w:p w14:paraId="509CDE54" w14:textId="77777777" w:rsidR="006029D8" w:rsidRDefault="006029D8">
      <w:pPr>
        <w:pBdr>
          <w:top w:val="nil"/>
          <w:left w:val="nil"/>
          <w:bottom w:val="nil"/>
          <w:right w:val="nil"/>
          <w:between w:val="nil"/>
        </w:pBdr>
        <w:rPr>
          <w:rFonts w:ascii="Aptos" w:eastAsia="Aptos" w:hAnsi="Aptos" w:cs="Aptos"/>
          <w:color w:val="000000"/>
          <w:sz w:val="20"/>
          <w:szCs w:val="20"/>
        </w:rPr>
      </w:pPr>
    </w:p>
    <w:p w14:paraId="2D0A107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Kommunikation – soziale Interaktionen erleichtern</w:t>
      </w:r>
    </w:p>
    <w:p w14:paraId="76255CF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26B9BF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Für einige Betroffene ist Kommunikation (mit Fremden) schwierig. Folgendes kann helfen:</w:t>
      </w:r>
    </w:p>
    <w:p w14:paraId="454B038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Schild an der Kasse: „Verzichten Sie gern auf Smalltalk und Mimik!“</w:t>
      </w:r>
    </w:p>
    <w:p w14:paraId="69D2759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Hinweis, wo Artikel nach einer Umstellung zu finden sind</w:t>
      </w:r>
    </w:p>
    <w:p w14:paraId="49F5A96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0717B5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Manche Märkte möchten zu den Abendstunden keine reizarmen Angebote machen,</w:t>
      </w:r>
    </w:p>
    <w:p w14:paraId="4C9569A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 der Kundenverkehr zu hoch ist und Sie dem Thema dann nicht gerecht werden können.</w:t>
      </w:r>
    </w:p>
    <w:p w14:paraId="1B04378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Dennoch wäre es gerade für Berufstätige äußerst wichtig, zumindest eine</w:t>
      </w:r>
    </w:p>
    <w:p w14:paraId="0BD28DB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„reizarme Stunde“ einzuführen.</w:t>
      </w:r>
    </w:p>
    <w:p w14:paraId="2794236A" w14:textId="77777777" w:rsidR="006029D8" w:rsidRDefault="006029D8">
      <w:pPr>
        <w:pBdr>
          <w:top w:val="nil"/>
          <w:left w:val="nil"/>
          <w:bottom w:val="nil"/>
          <w:right w:val="nil"/>
          <w:between w:val="nil"/>
        </w:pBdr>
        <w:rPr>
          <w:rFonts w:ascii="Aptos" w:eastAsia="Aptos" w:hAnsi="Aptos" w:cs="Aptos"/>
          <w:color w:val="000000"/>
          <w:sz w:val="20"/>
          <w:szCs w:val="20"/>
        </w:rPr>
      </w:pPr>
    </w:p>
    <w:p w14:paraId="791F633C" w14:textId="77777777" w:rsidR="006029D8" w:rsidRDefault="00000000">
      <w:pPr>
        <w:pBdr>
          <w:top w:val="nil"/>
          <w:left w:val="nil"/>
          <w:bottom w:val="nil"/>
          <w:right w:val="nil"/>
          <w:between w:val="nil"/>
        </w:pBdr>
        <w:rPr>
          <w:rFonts w:ascii="Aptos" w:eastAsia="Aptos" w:hAnsi="Aptos" w:cs="Aptos"/>
          <w:color w:val="000000"/>
        </w:rPr>
      </w:pPr>
      <w:r>
        <w:br w:type="page"/>
      </w:r>
    </w:p>
    <w:p w14:paraId="442EEACF" w14:textId="77777777" w:rsidR="006029D8" w:rsidRDefault="006029D8">
      <w:pPr>
        <w:pBdr>
          <w:top w:val="nil"/>
          <w:left w:val="nil"/>
          <w:bottom w:val="nil"/>
          <w:right w:val="nil"/>
          <w:between w:val="nil"/>
        </w:pBdr>
        <w:rPr>
          <w:rFonts w:ascii="Aptos" w:eastAsia="Aptos" w:hAnsi="Aptos" w:cs="Aptos"/>
          <w:color w:val="000000"/>
          <w:sz w:val="20"/>
          <w:szCs w:val="20"/>
        </w:rPr>
      </w:pPr>
    </w:p>
    <w:p w14:paraId="56F2E456" w14:textId="72118E6A"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t xml:space="preserve">STILLE STUNDE </w:t>
      </w:r>
      <w:r w:rsidR="004362ED">
        <w:rPr>
          <w:rFonts w:ascii="Aptos" w:eastAsia="Aptos" w:hAnsi="Aptos" w:cs="Aptos"/>
          <w:color w:val="0F4761"/>
          <w:sz w:val="28"/>
          <w:szCs w:val="28"/>
        </w:rPr>
        <w:t xml:space="preserve">- </w:t>
      </w:r>
      <w:r>
        <w:rPr>
          <w:rFonts w:ascii="Aptos" w:eastAsia="Aptos" w:hAnsi="Aptos" w:cs="Aptos"/>
          <w:color w:val="0F4761"/>
          <w:sz w:val="28"/>
          <w:szCs w:val="28"/>
        </w:rPr>
        <w:t>WENIGER REIZ.</w:t>
      </w:r>
    </w:p>
    <w:p w14:paraId="3F2E889D"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t>MEHR INKLUSION – ENTSPANNTERES EINKAUFEN</w:t>
      </w:r>
    </w:p>
    <w:p w14:paraId="773BD2E9" w14:textId="77777777" w:rsidR="006029D8" w:rsidRDefault="006029D8">
      <w:pPr>
        <w:pBdr>
          <w:top w:val="nil"/>
          <w:left w:val="nil"/>
          <w:bottom w:val="nil"/>
          <w:right w:val="nil"/>
          <w:between w:val="nil"/>
        </w:pBdr>
        <w:rPr>
          <w:rFonts w:ascii="Aptos" w:eastAsia="Aptos" w:hAnsi="Aptos" w:cs="Aptos"/>
          <w:color w:val="000000"/>
          <w:sz w:val="20"/>
          <w:szCs w:val="20"/>
        </w:rPr>
      </w:pPr>
    </w:p>
    <w:p w14:paraId="4D1739B7" w14:textId="77777777" w:rsidR="006029D8" w:rsidRDefault="006029D8">
      <w:pPr>
        <w:pBdr>
          <w:top w:val="nil"/>
          <w:left w:val="nil"/>
          <w:bottom w:val="nil"/>
          <w:right w:val="nil"/>
          <w:between w:val="nil"/>
        </w:pBdr>
        <w:rPr>
          <w:rFonts w:ascii="Aptos" w:eastAsia="Aptos" w:hAnsi="Aptos" w:cs="Aptos"/>
          <w:color w:val="000000"/>
          <w:sz w:val="20"/>
          <w:szCs w:val="20"/>
        </w:rPr>
      </w:pPr>
    </w:p>
    <w:p w14:paraId="0F0E121A" w14:textId="77777777" w:rsidR="006029D8" w:rsidRDefault="006029D8">
      <w:pPr>
        <w:pBdr>
          <w:top w:val="nil"/>
          <w:left w:val="nil"/>
          <w:bottom w:val="nil"/>
          <w:right w:val="nil"/>
          <w:between w:val="nil"/>
        </w:pBdr>
        <w:rPr>
          <w:rFonts w:ascii="Aptos" w:eastAsia="Aptos" w:hAnsi="Aptos" w:cs="Aptos"/>
          <w:color w:val="000000"/>
          <w:sz w:val="20"/>
          <w:szCs w:val="20"/>
        </w:rPr>
      </w:pPr>
    </w:p>
    <w:p w14:paraId="29D9232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NICHT SICHTBARER BEEINTRÄCHTIGUNG</w:t>
      </w:r>
    </w:p>
    <w:p w14:paraId="0A262906" w14:textId="77777777" w:rsidR="006029D8" w:rsidRDefault="006029D8">
      <w:pPr>
        <w:pBdr>
          <w:top w:val="nil"/>
          <w:left w:val="nil"/>
          <w:bottom w:val="nil"/>
          <w:right w:val="nil"/>
          <w:between w:val="nil"/>
        </w:pBdr>
        <w:rPr>
          <w:rFonts w:ascii="Aptos" w:eastAsia="Aptos" w:hAnsi="Aptos" w:cs="Aptos"/>
          <w:color w:val="000000"/>
          <w:sz w:val="20"/>
          <w:szCs w:val="20"/>
        </w:rPr>
      </w:pPr>
    </w:p>
    <w:p w14:paraId="750071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betrifft sehr viele. Sie alle kennen das Problem der Reizüberflutung und der sozialen Herausforderung.</w:t>
      </w:r>
    </w:p>
    <w:p w14:paraId="2D1C3AD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F094B8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Menschen mit nicht sichtbaren Beeinträchtigungen – die Beeinträchtigungen umfassen ein breites Spektrum von neurodivergenten Zuständen, chronischen Erkrankungen und psychischen Belastungen bis hin zu körperlichen Schwächezuständen und chronischen Schmerzen. Betroffene sind in allen Bereichen der Gesellschaft vertreten:</w:t>
      </w:r>
    </w:p>
    <w:p w14:paraId="12A4421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häufiger jedoch in sozialen Gruppen wie </w:t>
      </w:r>
      <w:proofErr w:type="spellStart"/>
      <w:proofErr w:type="gramStart"/>
      <w:r>
        <w:rPr>
          <w:rFonts w:ascii="Aptos" w:eastAsia="Aptos" w:hAnsi="Aptos" w:cs="Aptos"/>
          <w:color w:val="000000"/>
          <w:sz w:val="20"/>
          <w:szCs w:val="20"/>
        </w:rPr>
        <w:t>Migrant:innen</w:t>
      </w:r>
      <w:proofErr w:type="spellEnd"/>
      <w:proofErr w:type="gramEnd"/>
      <w:r>
        <w:rPr>
          <w:rFonts w:ascii="Aptos" w:eastAsia="Aptos" w:hAnsi="Aptos" w:cs="Aptos"/>
          <w:color w:val="000000"/>
          <w:sz w:val="20"/>
          <w:szCs w:val="20"/>
        </w:rPr>
        <w:t xml:space="preserve"> oder der LGBTQ+ Community, aber auch in unterschiedlichsten Berufsgruppen – von Lehrkräften und Pflegenden bis hin zu Fach- und Führungskräften im Management.</w:t>
      </w:r>
    </w:p>
    <w:p w14:paraId="4287DBA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10235B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Herausforderungen bleiben oft unsichtbar, doch ihre Perspektiven, Kompetenzen und Resilienz bereichern die Arbeitswelt und unsere Gemeinschaft.</w:t>
      </w:r>
    </w:p>
    <w:p w14:paraId="7CD4639B" w14:textId="77777777" w:rsidR="006029D8" w:rsidRDefault="006029D8">
      <w:pPr>
        <w:pBdr>
          <w:top w:val="nil"/>
          <w:left w:val="nil"/>
          <w:bottom w:val="nil"/>
          <w:right w:val="nil"/>
          <w:between w:val="nil"/>
        </w:pBdr>
        <w:rPr>
          <w:rFonts w:ascii="Aptos" w:eastAsia="Aptos" w:hAnsi="Aptos" w:cs="Aptos"/>
          <w:color w:val="000000"/>
          <w:sz w:val="20"/>
          <w:szCs w:val="20"/>
        </w:rPr>
      </w:pPr>
    </w:p>
    <w:p w14:paraId="7AFE2A51" w14:textId="77777777" w:rsidR="006029D8" w:rsidRDefault="006029D8">
      <w:pPr>
        <w:pBdr>
          <w:top w:val="nil"/>
          <w:left w:val="nil"/>
          <w:bottom w:val="nil"/>
          <w:right w:val="nil"/>
          <w:between w:val="nil"/>
        </w:pBdr>
        <w:rPr>
          <w:rFonts w:ascii="Aptos" w:eastAsia="Aptos" w:hAnsi="Aptos" w:cs="Aptos"/>
          <w:color w:val="000000"/>
          <w:sz w:val="20"/>
          <w:szCs w:val="20"/>
        </w:rPr>
      </w:pPr>
    </w:p>
    <w:p w14:paraId="03AA4CC2" w14:textId="3C35BEB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Invisible Barrieren</w:t>
      </w:r>
      <w:r w:rsidR="004362ED">
        <w:rPr>
          <w:rFonts w:ascii="Aptos" w:eastAsia="Aptos" w:hAnsi="Aptos" w:cs="Aptos"/>
          <w:color w:val="000000"/>
          <w:sz w:val="20"/>
          <w:szCs w:val="20"/>
        </w:rPr>
        <w:t xml:space="preserve"> [Lisa: Hier würde ich eher sagen „Vermeidung invisibler Barrieren“]</w:t>
      </w:r>
    </w:p>
    <w:p w14:paraId="374F4E2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876C17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Gedimmtes Licht, ein umzäunter Spielplatz, gekennzeichnete Rückzugsorte, luftgetragene</w:t>
      </w:r>
    </w:p>
    <w:p w14:paraId="7EE8665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Duftstoffe, leise Gespräche oder die Akzeptanz, </w:t>
      </w:r>
      <w:proofErr w:type="spellStart"/>
      <w:proofErr w:type="gramStart"/>
      <w:r>
        <w:rPr>
          <w:rFonts w:ascii="Aptos" w:eastAsia="Aptos" w:hAnsi="Aptos" w:cs="Aptos"/>
          <w:color w:val="000000"/>
          <w:sz w:val="20"/>
          <w:szCs w:val="20"/>
        </w:rPr>
        <w:t>das</w:t>
      </w:r>
      <w:proofErr w:type="spellEnd"/>
      <w:proofErr w:type="gramEnd"/>
      <w:r>
        <w:rPr>
          <w:rFonts w:ascii="Aptos" w:eastAsia="Aptos" w:hAnsi="Aptos" w:cs="Aptos"/>
          <w:color w:val="000000"/>
          <w:sz w:val="20"/>
          <w:szCs w:val="20"/>
        </w:rPr>
        <w:t xml:space="preserve"> manche Menschen intensiver oder</w:t>
      </w:r>
    </w:p>
    <w:p w14:paraId="34AA0FE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anders fühlen – es klingt so banal, aber es macht für Betroffene einen großen Unterschied.</w:t>
      </w:r>
    </w:p>
    <w:p w14:paraId="7B31396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Barrierefreiheit für alle bedeutet auch die Berücksichtigung von invisiblen Barrieren.</w:t>
      </w:r>
    </w:p>
    <w:p w14:paraId="2A751E5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A1A6A6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ist für Außenstehende oft schwer nachzuvollziehen, denn das Hilfsmittel für Menschen mit unsichtbaren Behinderungen oder Beeinträchtigungen ist nicht der Rollstuhl oder der Blindenstock.</w:t>
      </w:r>
    </w:p>
    <w:p w14:paraId="1270564C" w14:textId="58802FA0"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ist ein aufgeklärtes Umfeld, Reizarmut und die Anerkennung der invisible</w:t>
      </w:r>
      <w:r w:rsidR="004362ED">
        <w:rPr>
          <w:rFonts w:ascii="Aptos" w:eastAsia="Aptos" w:hAnsi="Aptos" w:cs="Aptos"/>
          <w:color w:val="000000"/>
          <w:sz w:val="20"/>
          <w:szCs w:val="20"/>
        </w:rPr>
        <w:t xml:space="preserve">n </w:t>
      </w:r>
      <w:r>
        <w:rPr>
          <w:rFonts w:ascii="Aptos" w:eastAsia="Aptos" w:hAnsi="Aptos" w:cs="Aptos"/>
          <w:color w:val="000000"/>
          <w:sz w:val="20"/>
          <w:szCs w:val="20"/>
        </w:rPr>
        <w:t>Barrieren,</w:t>
      </w:r>
    </w:p>
    <w:p w14:paraId="7AAB5E8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denn diese Barrieren existieren überall. Jede Kommune und jedes Unternehmen, aber auch Familie und Freunde können einen Beitrag leisten, indem sie die Teilhabe verbessern und nicht sichtbare Beeinträchtigungen wahrnehmen und anerkennen.</w:t>
      </w:r>
    </w:p>
    <w:p w14:paraId="1B562E5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43DB75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Warum ist dies wichtig:</w:t>
      </w:r>
    </w:p>
    <w:p w14:paraId="365AA027" w14:textId="48AFFECA"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Betroffene können aufgrund ihrer Behinderung, Schmerzen oder Symptomen nicht</w:t>
      </w:r>
    </w:p>
    <w:p w14:paraId="4DBED09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so am Leben teilnehmen, wie sie möchten oder wie es vom Umfeld erwünscht ist.</w:t>
      </w:r>
    </w:p>
    <w:p w14:paraId="4BF70E85" w14:textId="22CE7A4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Dies führt häufig zu sozialer Isolation. Eine autistische Person, ein Mensch mit psychischen Herausforderungen, Inkontinenz, chronischen Schmerzen oder körperlicher Schwäche möchte vielleicht nicht unbedingt allein sein, muss sich aber zurückziehen. Nicht aufgrund der Beeinträchtigung, sondern aufgrund des Umfelds. Reizüberflutung kann bei manchen Menschen mit invisiblen Barrieren zu starken Überforderungen führen. Es handelt sich um einen Zustand der Panik und Hilflosigkeit, nicht um Wut oder Ignoranz!</w:t>
      </w:r>
    </w:p>
    <w:p w14:paraId="52EC945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ist wichtig, dass Betroffene sowie das Umfeld aufgeklärt sind und Lösungen erarbeiten, um dies zu verhindern.</w:t>
      </w:r>
    </w:p>
    <w:p w14:paraId="5902E1A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E96E78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gibt fünf Bereiche, die für eine gesellschaftliche Veränderung und den Abbau</w:t>
      </w:r>
    </w:p>
    <w:p w14:paraId="5E3C300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von sensorischen Barrieren wichtig sind:</w:t>
      </w:r>
    </w:p>
    <w:p w14:paraId="460B798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lastRenderedPageBreak/>
        <w:t xml:space="preserve"> </w:t>
      </w:r>
    </w:p>
    <w:p w14:paraId="4141E29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Aufklärung:</w:t>
      </w:r>
    </w:p>
    <w:p w14:paraId="65776A9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 Begriff „Ableismus“ umfasst nicht nur Behindertenfeindlichkeit, sondern auch</w:t>
      </w:r>
    </w:p>
    <w:p w14:paraId="3141D2C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alltägliche Übergriffe, die scheinbar gut gemeint sind, ähnlich dem Alltagsrassismus:</w:t>
      </w:r>
    </w:p>
    <w:p w14:paraId="2F0C204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Verbale Übergriffe wie „Du bist zu viel“, „Reiß Dich doch mal zusammen“ oder</w:t>
      </w:r>
    </w:p>
    <w:p w14:paraId="7F3E4E6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„Streng Dich mal an“ rufen bei vielen Menschen im Autismus-Spektrum, mit ADHS, Depressionen, chronischen Schmerzen etc. tiefe Verletzungen und teilweise Traumata hervor.</w:t>
      </w:r>
    </w:p>
    <w:p w14:paraId="1451C73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0554D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Schule/Kita:</w:t>
      </w:r>
    </w:p>
    <w:p w14:paraId="7F30AF4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Erziehende und Lehrkräfte benötigen dringend Unterstützung. Es ist bekannt, dass</w:t>
      </w:r>
    </w:p>
    <w:p w14:paraId="09C274C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zu wenig Ressourcen vorhanden sind, gleichzeitig gilt es </w:t>
      </w:r>
      <w:r>
        <w:rPr>
          <w:rFonts w:ascii="Aptos" w:eastAsia="Aptos" w:hAnsi="Aptos" w:cs="Aptos"/>
          <w:sz w:val="20"/>
          <w:szCs w:val="20"/>
        </w:rPr>
        <w:t>z</w:t>
      </w:r>
      <w:r>
        <w:rPr>
          <w:rFonts w:ascii="Aptos" w:eastAsia="Aptos" w:hAnsi="Aptos" w:cs="Aptos"/>
          <w:color w:val="000000"/>
          <w:sz w:val="20"/>
          <w:szCs w:val="20"/>
        </w:rPr>
        <w:t>u bedenken, dass durchschnittlich 10 – 20% der Betroffenen neurodivergent sind.</w:t>
      </w:r>
    </w:p>
    <w:p w14:paraId="040661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3E43865" w14:textId="394F0FC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 einer Klasse mit durchschnittlich 30 Kindern gibt es also ca. drei bis sechs der Kinder,</w:t>
      </w:r>
    </w:p>
    <w:p w14:paraId="6554328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deren Hirnstrukturen anders agieren. Zusätzliche Themen sind: Essstörung, Migration,</w:t>
      </w:r>
    </w:p>
    <w:p w14:paraId="6A22B1C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psychische Probleme.</w:t>
      </w:r>
    </w:p>
    <w:p w14:paraId="500B894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59EE63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gibt unkomplizierte Ansätze, die im Alltag helfen können, damit Kinder nicht wegen</w:t>
      </w:r>
    </w:p>
    <w:p w14:paraId="1BF2183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ihrer Beeinträchtigung „bestraft“ werden.</w:t>
      </w:r>
    </w:p>
    <w:p w14:paraId="31976F63" w14:textId="77777777" w:rsidR="006029D8" w:rsidRDefault="006029D8">
      <w:pPr>
        <w:pBdr>
          <w:top w:val="nil"/>
          <w:left w:val="nil"/>
          <w:bottom w:val="nil"/>
          <w:right w:val="nil"/>
          <w:between w:val="nil"/>
        </w:pBdr>
        <w:rPr>
          <w:rFonts w:ascii="Aptos" w:eastAsia="Aptos" w:hAnsi="Aptos" w:cs="Aptos"/>
          <w:color w:val="000000"/>
          <w:sz w:val="20"/>
          <w:szCs w:val="20"/>
        </w:rPr>
      </w:pPr>
    </w:p>
    <w:p w14:paraId="1999036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Wirtschaft/Handel:</w:t>
      </w:r>
    </w:p>
    <w:p w14:paraId="1E24697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5EF25B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 der Wirtschaft geht es einerseits um bessere Teilhabe durch reizarme Umgebungen</w:t>
      </w:r>
    </w:p>
    <w:p w14:paraId="7287BB3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und andererseits um die Wirtschaft als Arbeitgeberin. Der Anteil an Arbeitsunfähigen unter den Betroffenen ist sehr hoch. Es ist außerdem wichtig, dass eine Sensibilisierung im Bereich Arbeitsplatzgestaltung und individueller Lösungsfindung bei allen Entscheidern stattfindet. Dies ist sowohl aus menschlicher als auch aus wirtschaftlicher Sicht wichtig.</w:t>
      </w:r>
    </w:p>
    <w:p w14:paraId="5C2735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748ED0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Politik/Kommune:</w:t>
      </w:r>
    </w:p>
    <w:p w14:paraId="571ECB94" w14:textId="61BDF94B"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Wir agieren deutschlandweit als </w:t>
      </w:r>
      <w:proofErr w:type="spellStart"/>
      <w:proofErr w:type="gramStart"/>
      <w:r>
        <w:rPr>
          <w:rFonts w:ascii="Aptos" w:eastAsia="Aptos" w:hAnsi="Aptos" w:cs="Aptos"/>
          <w:color w:val="000000"/>
          <w:sz w:val="20"/>
          <w:szCs w:val="20"/>
        </w:rPr>
        <w:t>Berater:innen</w:t>
      </w:r>
      <w:proofErr w:type="spellEnd"/>
      <w:proofErr w:type="gramEnd"/>
      <w:r>
        <w:rPr>
          <w:rFonts w:ascii="Aptos" w:eastAsia="Aptos" w:hAnsi="Aptos" w:cs="Aptos"/>
          <w:color w:val="000000"/>
          <w:sz w:val="20"/>
          <w:szCs w:val="20"/>
        </w:rPr>
        <w:t xml:space="preserve"> für viele Kommunen zum Thema „Barrierefreiheit für alle“ und dem Abbau von sensorischen Barrieren. Hier werden viele wichtige Weichen gestellt.</w:t>
      </w:r>
    </w:p>
    <w:p w14:paraId="5374D6A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45B1E4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Wir sind keine </w:t>
      </w:r>
      <w:proofErr w:type="spellStart"/>
      <w:proofErr w:type="gramStart"/>
      <w:r>
        <w:rPr>
          <w:rFonts w:ascii="Aptos" w:eastAsia="Aptos" w:hAnsi="Aptos" w:cs="Aptos"/>
          <w:color w:val="000000"/>
          <w:sz w:val="20"/>
          <w:szCs w:val="20"/>
        </w:rPr>
        <w:t>Expert:innen</w:t>
      </w:r>
      <w:proofErr w:type="spellEnd"/>
      <w:proofErr w:type="gramEnd"/>
      <w:r>
        <w:rPr>
          <w:rFonts w:ascii="Aptos" w:eastAsia="Aptos" w:hAnsi="Aptos" w:cs="Aptos"/>
          <w:color w:val="000000"/>
          <w:sz w:val="20"/>
          <w:szCs w:val="20"/>
        </w:rPr>
        <w:t>, sondern Menschen, die etwas bewegen möchten.</w:t>
      </w:r>
    </w:p>
    <w:p w14:paraId="76A6702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Auf stille-stunde.com gibt es viele Unterlagen, Impulse und Empfehlungen zum Abbau von Barrieren.</w:t>
      </w:r>
    </w:p>
    <w:p w14:paraId="6A2A400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1E6D95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Gesundheit:</w:t>
      </w:r>
    </w:p>
    <w:p w14:paraId="2604D25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Gesundheitssystem steht vor besonderen Herausforderungen, wenn es um Menschen mit nicht sichtbaren Behinderungen geht. Oft fehlt es an Wissen und Kapazitäten, auch</w:t>
      </w:r>
    </w:p>
    <w:p w14:paraId="22073AD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bei medizinischen und psychologischen Fachkräften. Oft kommt es zu Fehlbehandlungen,</w:t>
      </w:r>
    </w:p>
    <w:p w14:paraId="0A680F2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oder Betroffene verzichten bereits von Vornherein auf einen notwendigen Arztkontakt.</w:t>
      </w:r>
    </w:p>
    <w:p w14:paraId="716D77C5" w14:textId="77777777" w:rsidR="006029D8" w:rsidRDefault="00000000">
      <w:pPr>
        <w:pBdr>
          <w:top w:val="nil"/>
          <w:left w:val="nil"/>
          <w:bottom w:val="nil"/>
          <w:right w:val="nil"/>
          <w:between w:val="nil"/>
        </w:pBdr>
        <w:rPr>
          <w:rFonts w:ascii="Aptos" w:eastAsia="Aptos" w:hAnsi="Aptos" w:cs="Aptos"/>
          <w:color w:val="000000"/>
          <w:sz w:val="20"/>
          <w:szCs w:val="20"/>
        </w:rPr>
      </w:pPr>
      <w:proofErr w:type="spellStart"/>
      <w:r>
        <w:rPr>
          <w:rFonts w:ascii="Aptos" w:eastAsia="Aptos" w:hAnsi="Aptos" w:cs="Aptos"/>
          <w:color w:val="000000"/>
          <w:sz w:val="20"/>
          <w:szCs w:val="20"/>
        </w:rPr>
        <w:t>Autismusfreundliche</w:t>
      </w:r>
      <w:proofErr w:type="spellEnd"/>
      <w:r>
        <w:rPr>
          <w:rFonts w:ascii="Aptos" w:eastAsia="Aptos" w:hAnsi="Aptos" w:cs="Aptos"/>
          <w:color w:val="000000"/>
          <w:sz w:val="20"/>
          <w:szCs w:val="20"/>
        </w:rPr>
        <w:t xml:space="preserve"> Kliniken, duftstofffreie Versorgung oder spezialisierte Anlaufstellen für Menschen mit Reizüberflutung, ME/CFS, Post-COVID oder ähnlichen Diagnosen sind kaum vorhanden.</w:t>
      </w:r>
    </w:p>
    <w:p w14:paraId="0F98B250" w14:textId="77777777" w:rsidR="006029D8" w:rsidRDefault="006029D8">
      <w:pPr>
        <w:pBdr>
          <w:top w:val="nil"/>
          <w:left w:val="nil"/>
          <w:bottom w:val="nil"/>
          <w:right w:val="nil"/>
          <w:between w:val="nil"/>
        </w:pBdr>
        <w:rPr>
          <w:rFonts w:ascii="Aptos" w:eastAsia="Aptos" w:hAnsi="Aptos" w:cs="Aptos"/>
          <w:color w:val="000000"/>
          <w:sz w:val="20"/>
          <w:szCs w:val="20"/>
        </w:rPr>
      </w:pPr>
    </w:p>
    <w:p w14:paraId="6FFD5058" w14:textId="77777777" w:rsidR="006029D8" w:rsidRDefault="006029D8">
      <w:pPr>
        <w:pBdr>
          <w:top w:val="nil"/>
          <w:left w:val="nil"/>
          <w:bottom w:val="nil"/>
          <w:right w:val="nil"/>
          <w:between w:val="nil"/>
        </w:pBdr>
        <w:rPr>
          <w:rFonts w:ascii="Aptos" w:eastAsia="Aptos" w:hAnsi="Aptos" w:cs="Aptos"/>
          <w:color w:val="000000"/>
          <w:sz w:val="20"/>
          <w:szCs w:val="20"/>
        </w:rPr>
      </w:pPr>
    </w:p>
    <w:p w14:paraId="64004364" w14:textId="77777777" w:rsidR="006029D8" w:rsidRDefault="00000000">
      <w:pPr>
        <w:pBdr>
          <w:top w:val="nil"/>
          <w:left w:val="nil"/>
          <w:bottom w:val="nil"/>
          <w:right w:val="nil"/>
          <w:between w:val="nil"/>
        </w:pBdr>
        <w:rPr>
          <w:rFonts w:ascii="Aptos" w:eastAsia="Aptos" w:hAnsi="Aptos" w:cs="Aptos"/>
          <w:color w:val="000000"/>
        </w:rPr>
      </w:pPr>
      <w:r>
        <w:br w:type="page"/>
      </w:r>
    </w:p>
    <w:p w14:paraId="7926443E"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 xml:space="preserve">GEFESSELT - </w:t>
      </w:r>
    </w:p>
    <w:p w14:paraId="5AF3291C" w14:textId="6931EB0D" w:rsidR="006029D8" w:rsidRPr="00DE4041" w:rsidRDefault="00000000" w:rsidP="00DE4041">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t>EINE GESCHICHTE AUS DEM ALLTAG</w:t>
      </w:r>
    </w:p>
    <w:p w14:paraId="3D7CF3A2" w14:textId="77777777" w:rsidR="006029D8" w:rsidRDefault="006029D8">
      <w:pPr>
        <w:pBdr>
          <w:top w:val="nil"/>
          <w:left w:val="nil"/>
          <w:bottom w:val="nil"/>
          <w:right w:val="nil"/>
          <w:between w:val="nil"/>
        </w:pBdr>
        <w:rPr>
          <w:rFonts w:ascii="Aptos" w:eastAsia="Aptos" w:hAnsi="Aptos" w:cs="Aptos"/>
          <w:color w:val="000000"/>
          <w:sz w:val="20"/>
          <w:szCs w:val="20"/>
        </w:rPr>
      </w:pPr>
    </w:p>
    <w:p w14:paraId="7D9B6D3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 neurodivergenter Student wollte nur eines:</w:t>
      </w:r>
    </w:p>
    <w:p w14:paraId="62D03FC1" w14:textId="016D6A71"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Dinge tun wie seine Kommilitonen. Strukturiert, konzentriert, planend - ohne das „Drama“ und die Überforderung, um in letzter Minute alles abzuarbeiten.</w:t>
      </w:r>
    </w:p>
    <w:p w14:paraId="6A2AB90F" w14:textId="77777777" w:rsidR="006029D8" w:rsidRDefault="006029D8">
      <w:pPr>
        <w:pBdr>
          <w:top w:val="nil"/>
          <w:left w:val="nil"/>
          <w:bottom w:val="nil"/>
          <w:right w:val="nil"/>
          <w:between w:val="nil"/>
        </w:pBdr>
        <w:rPr>
          <w:rFonts w:ascii="Aptos" w:eastAsia="Aptos" w:hAnsi="Aptos" w:cs="Aptos"/>
          <w:color w:val="000000"/>
          <w:sz w:val="20"/>
          <w:szCs w:val="20"/>
        </w:rPr>
      </w:pPr>
    </w:p>
    <w:p w14:paraId="040A6E8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“Einfach mal zusammenreißen.”</w:t>
      </w:r>
    </w:p>
    <w:p w14:paraId="1F3E46F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33483F6" w14:textId="55383671"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Aber die Realität war nicht einfach und er riss sich zusammen, schaffte es nicht und wurde zunehmend zerrissen. Die Versuche</w:t>
      </w:r>
      <w:r w:rsidR="00DE4041">
        <w:rPr>
          <w:rFonts w:ascii="Aptos" w:eastAsia="Aptos" w:hAnsi="Aptos" w:cs="Aptos"/>
          <w:color w:val="000000"/>
          <w:sz w:val="20"/>
          <w:szCs w:val="20"/>
        </w:rPr>
        <w:t>,</w:t>
      </w:r>
      <w:r>
        <w:rPr>
          <w:rFonts w:ascii="Aptos" w:eastAsia="Aptos" w:hAnsi="Aptos" w:cs="Aptos"/>
          <w:color w:val="000000"/>
          <w:sz w:val="20"/>
          <w:szCs w:val="20"/>
        </w:rPr>
        <w:t xml:space="preserve"> besser zu planen</w:t>
      </w:r>
      <w:r w:rsidR="00DE4041">
        <w:rPr>
          <w:rFonts w:ascii="Aptos" w:eastAsia="Aptos" w:hAnsi="Aptos" w:cs="Aptos"/>
          <w:color w:val="000000"/>
          <w:sz w:val="20"/>
          <w:szCs w:val="20"/>
        </w:rPr>
        <w:t>,</w:t>
      </w:r>
      <w:r>
        <w:rPr>
          <w:rFonts w:ascii="Aptos" w:eastAsia="Aptos" w:hAnsi="Aptos" w:cs="Aptos"/>
          <w:color w:val="000000"/>
          <w:sz w:val="20"/>
          <w:szCs w:val="20"/>
        </w:rPr>
        <w:t xml:space="preserve"> scheiterten, die Ergebnisse waren gut, aber immer in letzter Sekunde, ohne die gängigen Methoden.</w:t>
      </w:r>
    </w:p>
    <w:p w14:paraId="12A7BFC8" w14:textId="688D73B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Es musste doch möglich sein, dass man die Dinge „einfach mal macht”.</w:t>
      </w:r>
    </w:p>
    <w:p w14:paraId="4875294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1BD9B6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 einem letzten Versuch, den Erwartungen irgendwie gerecht zu werden, entschied er sich</w:t>
      </w:r>
    </w:p>
    <w:p w14:paraId="71FF209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 einer drastischen Maßnahme:</w:t>
      </w:r>
    </w:p>
    <w:p w14:paraId="00E73F62" w14:textId="159C946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Er fesselte sich an den Stuhl. Wollte sich zwingen, sitzen zu bleiben, sich zu konzentrieren, das Thema abzuarbeiten, vorab, nicht in letzter Minute – so wie “man” das macht.</w:t>
      </w:r>
    </w:p>
    <w:p w14:paraId="76690C2F" w14:textId="32F5653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Das Ergebnis? Nicht besser.</w:t>
      </w:r>
    </w:p>
    <w:p w14:paraId="63AE73A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Gewalt gegen sich selbst, die Folter hatte sich nicht gelohnt. Manche Menschen funktionieren einfach anders. Die Gesellschaft sorgt dafür, dass sie sich selbst nicht genügen und verzweifeln.</w:t>
      </w:r>
    </w:p>
    <w:p w14:paraId="3698B6A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BA4C3D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Entfesselnd</w:t>
      </w:r>
    </w:p>
    <w:p w14:paraId="29F8DEF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Neurodivergenz wächst sich nicht aus. Die Menschen werden nur leiser. Viele Menschen versuchen alles, um zu passen und so zu agieren, “wie es sich gehört”.</w:t>
      </w:r>
    </w:p>
    <w:p w14:paraId="4B8DFA3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fehlt nicht an Motivation und Einsatz, auch wenn die Menschen das häufig eingeredet bekommen und sich dann dumm und schlecht fühlen.</w:t>
      </w:r>
    </w:p>
    <w:p w14:paraId="4D9E72E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Sie fühlen sich gefesselt – durch ihre Symptome, die Außenwelt oder die Art und Weise, wie die Gesellschaft sie wahrnimmt. Dieses Gefühl der Gefangenheit ist oft unsichtbar, aber es begleitet viele Betroffene in ihrem Alltag.</w:t>
      </w:r>
    </w:p>
    <w:p w14:paraId="52AB99C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Diese Gedankenflut, die Reizüberflutung, die Angst, kombiniert mit dem Druck, den Erwartungen anderer zu entsprechen, nicht zu genügen, führt oft zu einem hohen Leidensdruck.</w:t>
      </w:r>
    </w:p>
    <w:p w14:paraId="13F1EBA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Die Gesellschaft, die banalisiert, die Unverständnis zeigt oder fordert, dass die Menschen sich anpassen, verstärkt diese innere Qual. </w:t>
      </w:r>
    </w:p>
    <w:p w14:paraId="42EAA66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Helfen Sie den Menschen, so zu sein, wie sie sind.</w:t>
      </w:r>
    </w:p>
    <w:p w14:paraId="3EFDDE5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 akzeptieren, dass sie so gut sind, wie sie sind.</w:t>
      </w:r>
    </w:p>
    <w:p w14:paraId="46CE2F8A" w14:textId="7BB89436"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Sein Sie ein Teil der Menschen, die entfesseln, die die Menschen sehen und die sie nicht behindern.</w:t>
      </w:r>
    </w:p>
    <w:p w14:paraId="6F028B76" w14:textId="77777777" w:rsidR="006029D8" w:rsidRDefault="006029D8">
      <w:pPr>
        <w:pBdr>
          <w:top w:val="nil"/>
          <w:left w:val="nil"/>
          <w:bottom w:val="nil"/>
          <w:right w:val="nil"/>
          <w:between w:val="nil"/>
        </w:pBdr>
        <w:rPr>
          <w:rFonts w:ascii="Aptos" w:eastAsia="Aptos" w:hAnsi="Aptos" w:cs="Aptos"/>
          <w:color w:val="000000"/>
          <w:sz w:val="20"/>
          <w:szCs w:val="20"/>
        </w:rPr>
      </w:pPr>
    </w:p>
    <w:p w14:paraId="4FAD0EE6" w14:textId="77777777" w:rsidR="006029D8" w:rsidRDefault="00000000">
      <w:pPr>
        <w:pBdr>
          <w:top w:val="nil"/>
          <w:left w:val="nil"/>
          <w:bottom w:val="nil"/>
          <w:right w:val="nil"/>
          <w:between w:val="nil"/>
        </w:pBdr>
        <w:rPr>
          <w:rFonts w:ascii="Aptos" w:eastAsia="Aptos" w:hAnsi="Aptos" w:cs="Aptos"/>
          <w:color w:val="000000"/>
        </w:rPr>
      </w:pPr>
      <w:r>
        <w:br w:type="page"/>
      </w:r>
    </w:p>
    <w:p w14:paraId="3D217016" w14:textId="777FC514"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PORT</w:t>
      </w:r>
      <w:r w:rsidR="00E30FF7">
        <w:rPr>
          <w:rFonts w:ascii="Aptos" w:eastAsia="Aptos" w:hAnsi="Aptos" w:cs="Aptos"/>
          <w:color w:val="0F4761"/>
          <w:sz w:val="28"/>
          <w:szCs w:val="28"/>
        </w:rPr>
        <w:t>R</w:t>
      </w:r>
      <w:r>
        <w:rPr>
          <w:rFonts w:ascii="Aptos" w:eastAsia="Aptos" w:hAnsi="Aptos" w:cs="Aptos"/>
          <w:color w:val="0F4761"/>
          <w:sz w:val="28"/>
          <w:szCs w:val="28"/>
        </w:rPr>
        <w:t>AITS</w:t>
      </w:r>
    </w:p>
    <w:p w14:paraId="46D5D05D" w14:textId="77777777" w:rsidR="006029D8" w:rsidRDefault="006029D8">
      <w:pPr>
        <w:pBdr>
          <w:top w:val="nil"/>
          <w:left w:val="nil"/>
          <w:bottom w:val="nil"/>
          <w:right w:val="nil"/>
          <w:between w:val="nil"/>
        </w:pBdr>
        <w:rPr>
          <w:rFonts w:ascii="Aptos" w:eastAsia="Aptos" w:hAnsi="Aptos" w:cs="Aptos"/>
          <w:color w:val="000000"/>
          <w:sz w:val="20"/>
          <w:szCs w:val="20"/>
        </w:rPr>
      </w:pPr>
    </w:p>
    <w:p w14:paraId="13A7477F" w14:textId="77777777" w:rsidR="006029D8" w:rsidRDefault="006029D8">
      <w:pPr>
        <w:pBdr>
          <w:top w:val="nil"/>
          <w:left w:val="nil"/>
          <w:bottom w:val="nil"/>
          <w:right w:val="nil"/>
          <w:between w:val="nil"/>
        </w:pBdr>
        <w:rPr>
          <w:rFonts w:ascii="Aptos" w:eastAsia="Aptos" w:hAnsi="Aptos" w:cs="Aptos"/>
          <w:color w:val="000000"/>
          <w:sz w:val="20"/>
          <w:szCs w:val="20"/>
        </w:rPr>
      </w:pPr>
    </w:p>
    <w:p w14:paraId="136E801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Mein Name ist Alexander.</w:t>
      </w:r>
    </w:p>
    <w:p w14:paraId="1134F1F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Ich bin 21 Jahre alt und Autist.</w:t>
      </w:r>
    </w:p>
    <w:p w14:paraId="40F84307" w14:textId="731AD6D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Ich arbeite in der Küche der Lebenshilfe. </w:t>
      </w:r>
    </w:p>
    <w:p w14:paraId="0F302EC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 meiner Freizeit gehe ich gerne ins Fitness-Studio. Das macht mir viel Spaß. Und noch etwas ist gerade zurzeit aufregend: Ich gehe zur Fahrschule und mache meinen Führerschein. Das wird toll, wenn ich eines Tages mit einem Mofa fahren kann.</w:t>
      </w:r>
    </w:p>
    <w:p w14:paraId="16817025" w14:textId="67B22192"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Zuhause backe ich gerne. Einmal wollte ich meine Mutter überraschen, aber der Kuchen ist nichts geworden.</w:t>
      </w:r>
    </w:p>
    <w:p w14:paraId="7024CCC0" w14:textId="37BEC1EB"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Am allerliebsten spiele ich auf meiner Spiele- Konsole. Inzwischen kann ich auch allein einkaufen gehen. Am liebsten beim Kaufland, da gibt es eine Selbstbedienungskasse. Ich gehe, wenn nicht so viel los ist. Dann ist die Kasse leer. So klappt das ganz gut. Das war früher anders.</w:t>
      </w:r>
    </w:p>
    <w:p w14:paraId="148448C6" w14:textId="2C223315"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Einmal, vor ein paar Jahren, war ich mit meiner Mutter im Supermarkt. Plötzlich konnte ich nicht mehr und habe alle Regale abgeräumt.</w:t>
      </w:r>
    </w:p>
    <w:p w14:paraId="43C16E5F" w14:textId="7B9198B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war schwer. Aber wir haben immer wieder viel geübt. Deshalb komme ich heute überall gut klar.</w:t>
      </w:r>
    </w:p>
    <w:p w14:paraId="6EB40D06" w14:textId="77777777" w:rsidR="006029D8" w:rsidRDefault="006029D8">
      <w:pPr>
        <w:pBdr>
          <w:top w:val="nil"/>
          <w:left w:val="nil"/>
          <w:bottom w:val="nil"/>
          <w:right w:val="nil"/>
          <w:between w:val="nil"/>
        </w:pBdr>
        <w:rPr>
          <w:rFonts w:ascii="Aptos" w:eastAsia="Aptos" w:hAnsi="Aptos" w:cs="Aptos"/>
          <w:color w:val="000000"/>
          <w:sz w:val="20"/>
          <w:szCs w:val="20"/>
        </w:rPr>
      </w:pPr>
    </w:p>
    <w:p w14:paraId="44789663" w14:textId="77777777" w:rsidR="006029D8" w:rsidRDefault="006029D8">
      <w:pPr>
        <w:pBdr>
          <w:top w:val="nil"/>
          <w:left w:val="nil"/>
          <w:bottom w:val="nil"/>
          <w:right w:val="nil"/>
          <w:between w:val="nil"/>
        </w:pBdr>
        <w:rPr>
          <w:rFonts w:ascii="Aptos" w:eastAsia="Aptos" w:hAnsi="Aptos" w:cs="Aptos"/>
          <w:color w:val="000000"/>
          <w:sz w:val="20"/>
          <w:szCs w:val="20"/>
        </w:rPr>
      </w:pPr>
    </w:p>
    <w:p w14:paraId="612E26AF" w14:textId="77777777" w:rsidR="006029D8" w:rsidRDefault="00000000">
      <w:pPr>
        <w:pBdr>
          <w:top w:val="nil"/>
          <w:left w:val="nil"/>
          <w:bottom w:val="nil"/>
          <w:right w:val="nil"/>
          <w:between w:val="nil"/>
        </w:pBdr>
        <w:rPr>
          <w:rFonts w:ascii="Aptos" w:eastAsia="Aptos" w:hAnsi="Aptos" w:cs="Aptos"/>
          <w:color w:val="000000"/>
        </w:rPr>
      </w:pPr>
      <w:r>
        <w:br w:type="page"/>
      </w:r>
    </w:p>
    <w:p w14:paraId="428EF5CB"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Mein Name ist Anna Ring, ich bin Fachkraft für den Fachdienst Autismus.</w:t>
      </w:r>
    </w:p>
    <w:p w14:paraId="7F554D5B" w14:textId="76B25896"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2007 kam ich aus Kasachstan, mein Psychologie</w:t>
      </w:r>
      <w:r w:rsidR="009E00C4">
        <w:rPr>
          <w:rFonts w:ascii="Aptos" w:eastAsia="Aptos" w:hAnsi="Aptos" w:cs="Aptos"/>
          <w:color w:val="000000"/>
          <w:sz w:val="20"/>
          <w:szCs w:val="20"/>
        </w:rPr>
        <w:t>-</w:t>
      </w:r>
      <w:r>
        <w:rPr>
          <w:rFonts w:ascii="Aptos" w:eastAsia="Aptos" w:hAnsi="Aptos" w:cs="Aptos"/>
          <w:color w:val="000000"/>
          <w:sz w:val="20"/>
          <w:szCs w:val="20"/>
        </w:rPr>
        <w:t xml:space="preserve">Studium wurde nicht anerkannt, so habe ich mich weitergebildet und festgestellt, dass mir die Arbeit mit autistischen Menschen sehr viel Freude bereitet. Wir begleiten </w:t>
      </w:r>
      <w:proofErr w:type="spellStart"/>
      <w:proofErr w:type="gramStart"/>
      <w:r>
        <w:rPr>
          <w:rFonts w:ascii="Aptos" w:eastAsia="Aptos" w:hAnsi="Aptos" w:cs="Aptos"/>
          <w:color w:val="000000"/>
          <w:sz w:val="20"/>
          <w:szCs w:val="20"/>
        </w:rPr>
        <w:t>Autist:innen</w:t>
      </w:r>
      <w:proofErr w:type="spellEnd"/>
      <w:proofErr w:type="gramEnd"/>
      <w:r>
        <w:rPr>
          <w:rFonts w:ascii="Aptos" w:eastAsia="Aptos" w:hAnsi="Aptos" w:cs="Aptos"/>
          <w:color w:val="000000"/>
          <w:sz w:val="20"/>
          <w:szCs w:val="20"/>
        </w:rPr>
        <w:t xml:space="preserve"> mit unterschiedlichen Beeinträchtigungen im Alter zwischen 6 und 50 Jahren. Die Alltagsbewältigung ist immer ein jahrelanger Prozess.</w:t>
      </w:r>
    </w:p>
    <w:p w14:paraId="0685A9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0D0DC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Bei Alexander haben wir z.B. am Anfang sehr lange daran gearbeitet, dass er sich ein Bällchen Schokoladeneis bestellt. Das stellt für einen Autisten eine Hochleistung dar. Menschen, Geräusche, Gerüche, Blickkontakte – alles wird anders interpretiert, als bei nicht-autistischen</w:t>
      </w:r>
    </w:p>
    <w:p w14:paraId="736708C5" w14:textId="32FD5B05"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Menschen. Nach wirklich langer Übung fühlte sich Alexander sicher. Dann kam der nächste Schritt - ein Bällchen Erdbeereis. </w:t>
      </w:r>
    </w:p>
    <w:p w14:paraId="6B6A8FD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ist vielen nicht bewusst, dass es solche Barrieren überhaupt geben kann.</w:t>
      </w:r>
    </w:p>
    <w:p w14:paraId="721E2019" w14:textId="6A672F0D"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Heute kann Alexander so viele Hürden </w:t>
      </w:r>
      <w:r>
        <w:rPr>
          <w:rFonts w:ascii="Aptos" w:eastAsia="Aptos" w:hAnsi="Aptos" w:cs="Aptos"/>
          <w:sz w:val="20"/>
          <w:szCs w:val="20"/>
        </w:rPr>
        <w:t>selbständig</w:t>
      </w:r>
      <w:r>
        <w:rPr>
          <w:rFonts w:ascii="Aptos" w:eastAsia="Aptos" w:hAnsi="Aptos" w:cs="Aptos"/>
          <w:color w:val="000000"/>
          <w:sz w:val="20"/>
          <w:szCs w:val="20"/>
        </w:rPr>
        <w:t xml:space="preserve"> meistern. Diese therapeutische Begleitung hilft vielen zu mehr Lebensqualität. Die „Stille Stunde“ ist für Betroffene wie auch für das Fachpersonal eine große Bereicherung.</w:t>
      </w:r>
    </w:p>
    <w:p w14:paraId="08C2410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F44F98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ist immer wieder schwer zu sehen, wenn Klienten mit kaltem Schweiß zitternd vor einem Supermarkt stehen. Wie viel Kraft dies kostet.</w:t>
      </w:r>
    </w:p>
    <w:p w14:paraId="3425063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Für die Klienten ist es wie ein 8-stündiger Marathon und oft müssen sie sich dann 2 – 3 Tage erholen.</w:t>
      </w:r>
    </w:p>
    <w:p w14:paraId="0B6CF80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E72E76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Wenn ich mir etwas wünschen könnte, wäre es, dass nicht an Menschen mit Beeinträchtigungen gespart wird und Betroffene jahrelang auf einen Diagnosetermin und Therapieplätze warten müssen.</w:t>
      </w:r>
    </w:p>
    <w:p w14:paraId="2CCDAAF5" w14:textId="459219F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Es wäre wichtig, dass sich oft stark belastete Angehörige nicht durch komplizierte Anträge</w:t>
      </w:r>
    </w:p>
    <w:p w14:paraId="2ECAB9D4" w14:textId="10FA60D6"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kämpfen müssen, sondern dass mit der Diagnose ein Prozedere in Gang gesetzt wird, anstatt eines </w:t>
      </w:r>
      <w:proofErr w:type="spellStart"/>
      <w:r>
        <w:rPr>
          <w:rFonts w:ascii="Aptos" w:eastAsia="Aptos" w:hAnsi="Aptos" w:cs="Aptos"/>
          <w:color w:val="000000"/>
          <w:sz w:val="20"/>
          <w:szCs w:val="20"/>
        </w:rPr>
        <w:t>teils</w:t>
      </w:r>
      <w:proofErr w:type="spellEnd"/>
      <w:r>
        <w:rPr>
          <w:rFonts w:ascii="Aptos" w:eastAsia="Aptos" w:hAnsi="Aptos" w:cs="Aptos"/>
          <w:color w:val="000000"/>
          <w:sz w:val="20"/>
          <w:szCs w:val="20"/>
        </w:rPr>
        <w:t xml:space="preserve"> diskriminierenden Zugangs zu gesundheitlicher Versorgung.</w:t>
      </w:r>
    </w:p>
    <w:p w14:paraId="049AD825" w14:textId="77777777" w:rsidR="006029D8" w:rsidRDefault="006029D8">
      <w:pPr>
        <w:pBdr>
          <w:top w:val="nil"/>
          <w:left w:val="nil"/>
          <w:bottom w:val="nil"/>
          <w:right w:val="nil"/>
          <w:between w:val="nil"/>
        </w:pBdr>
        <w:rPr>
          <w:rFonts w:ascii="Aptos" w:eastAsia="Aptos" w:hAnsi="Aptos" w:cs="Aptos"/>
          <w:color w:val="000000"/>
          <w:sz w:val="20"/>
          <w:szCs w:val="20"/>
        </w:rPr>
      </w:pPr>
    </w:p>
    <w:p w14:paraId="4362BBA3" w14:textId="77777777" w:rsidR="006029D8" w:rsidRDefault="00000000">
      <w:pPr>
        <w:pBdr>
          <w:top w:val="nil"/>
          <w:left w:val="nil"/>
          <w:bottom w:val="nil"/>
          <w:right w:val="nil"/>
          <w:between w:val="nil"/>
        </w:pBdr>
        <w:rPr>
          <w:rFonts w:ascii="Aptos" w:eastAsia="Aptos" w:hAnsi="Aptos" w:cs="Aptos"/>
          <w:color w:val="000000"/>
        </w:rPr>
      </w:pPr>
      <w:r>
        <w:br w:type="page"/>
      </w:r>
    </w:p>
    <w:p w14:paraId="3DC53EE5"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Mein Name ist Max, ich bin 14 Jahre alt.</w:t>
      </w:r>
    </w:p>
    <w:p w14:paraId="530AB97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D7B22F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In meiner Freizeit spiele ich sehr gerne Schach und Harfe. Ich gehe auf ein privates Gymnasium.</w:t>
      </w:r>
    </w:p>
    <w:p w14:paraId="0B481EEE" w14:textId="45809D3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Die Lehrer geben sich dort viel Mühe und ich komme gut im Unterricht klar. Es ist ok, dass die Kinder in meiner Klasse mich seltsam finden. Vielleicht würde ich ähnlich reagieren, wäre es andersherum. </w:t>
      </w:r>
    </w:p>
    <w:p w14:paraId="68D741D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Was genau anders ist, kann ich auch nicht so sagen. Ich wünsche mir mehr Freunde.</w:t>
      </w:r>
    </w:p>
    <w:p w14:paraId="2505A37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Einen Freund habe ich seit dem Kindergarten. Mit ihm ist es anders, wahrscheinlich, weil</w:t>
      </w:r>
    </w:p>
    <w:p w14:paraId="645D7F5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er mich nicht seltsam findet.</w:t>
      </w:r>
    </w:p>
    <w:p w14:paraId="71EC499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0D0C74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Max Mutter Jenny hat bei ihm bereits im Alter von zwei Jahren Auffälligkeiten registriert:</w:t>
      </w:r>
    </w:p>
    <w:p w14:paraId="6579863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„Gegen den Rat des Kinderarztes wurde ich aktiv und so hat Max bereits mit drei Jahren die</w:t>
      </w:r>
    </w:p>
    <w:p w14:paraId="021F502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Diagnose Autismus erhalten. Wir haben als Familie ein starkes Fundament, haben mit Landkreis, </w:t>
      </w:r>
      <w:proofErr w:type="spellStart"/>
      <w:proofErr w:type="gramStart"/>
      <w:r>
        <w:rPr>
          <w:rFonts w:ascii="Aptos" w:eastAsia="Aptos" w:hAnsi="Aptos" w:cs="Aptos"/>
          <w:color w:val="000000"/>
          <w:sz w:val="20"/>
          <w:szCs w:val="20"/>
        </w:rPr>
        <w:t>Ärzt:innen</w:t>
      </w:r>
      <w:proofErr w:type="spellEnd"/>
      <w:proofErr w:type="gramEnd"/>
      <w:r>
        <w:rPr>
          <w:rFonts w:ascii="Aptos" w:eastAsia="Aptos" w:hAnsi="Aptos" w:cs="Aptos"/>
          <w:color w:val="000000"/>
          <w:sz w:val="20"/>
          <w:szCs w:val="20"/>
        </w:rPr>
        <w:t xml:space="preserve"> und anderen ein Netzwerk aufgebaut, welches uns unterstützte. Das TEACCH Konzept haben wir uns selbst beigebracht und durchgeführt. So hatten wir sehr gute Voraussetzungen geschaffen, Max auf die Welt vorzubereiten.“</w:t>
      </w:r>
    </w:p>
    <w:p w14:paraId="06522C3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9777AE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Die Stille Stunde ist daher ein äußerst wichtiges Projekt. Eine sensible Gesellschaft würde helfen, dass Menschen, die nicht typisch sind, nicht daran zweifeln, dass sie </w:t>
      </w:r>
      <w:proofErr w:type="spellStart"/>
      <w:r>
        <w:rPr>
          <w:rFonts w:ascii="Aptos" w:eastAsia="Aptos" w:hAnsi="Aptos" w:cs="Aptos"/>
          <w:color w:val="000000"/>
          <w:sz w:val="20"/>
          <w:szCs w:val="20"/>
        </w:rPr>
        <w:t>genau so</w:t>
      </w:r>
      <w:proofErr w:type="spellEnd"/>
      <w:r>
        <w:rPr>
          <w:rFonts w:ascii="Aptos" w:eastAsia="Aptos" w:hAnsi="Aptos" w:cs="Aptos"/>
          <w:color w:val="000000"/>
          <w:sz w:val="20"/>
          <w:szCs w:val="20"/>
        </w:rPr>
        <w:t xml:space="preserve"> gut sind, wie sie sind.</w:t>
      </w:r>
    </w:p>
    <w:p w14:paraId="17B39601" w14:textId="77777777" w:rsidR="006029D8" w:rsidRDefault="006029D8">
      <w:pPr>
        <w:pBdr>
          <w:top w:val="nil"/>
          <w:left w:val="nil"/>
          <w:bottom w:val="nil"/>
          <w:right w:val="nil"/>
          <w:between w:val="nil"/>
        </w:pBdr>
        <w:rPr>
          <w:rFonts w:ascii="Aptos" w:eastAsia="Aptos" w:hAnsi="Aptos" w:cs="Aptos"/>
          <w:color w:val="000000"/>
          <w:sz w:val="20"/>
          <w:szCs w:val="20"/>
        </w:rPr>
      </w:pPr>
    </w:p>
    <w:p w14:paraId="5F8E6CA1" w14:textId="77777777" w:rsidR="006029D8" w:rsidRDefault="006029D8">
      <w:pPr>
        <w:pBdr>
          <w:top w:val="nil"/>
          <w:left w:val="nil"/>
          <w:bottom w:val="nil"/>
          <w:right w:val="nil"/>
          <w:between w:val="nil"/>
        </w:pBdr>
        <w:rPr>
          <w:rFonts w:ascii="Aptos" w:eastAsia="Aptos" w:hAnsi="Aptos" w:cs="Aptos"/>
          <w:color w:val="000000"/>
          <w:sz w:val="20"/>
          <w:szCs w:val="20"/>
        </w:rPr>
      </w:pPr>
    </w:p>
    <w:p w14:paraId="75EA50E3" w14:textId="77777777" w:rsidR="006029D8" w:rsidRDefault="006029D8">
      <w:pPr>
        <w:pBdr>
          <w:top w:val="nil"/>
          <w:left w:val="nil"/>
          <w:bottom w:val="nil"/>
          <w:right w:val="nil"/>
          <w:between w:val="nil"/>
        </w:pBdr>
        <w:rPr>
          <w:rFonts w:ascii="Aptos" w:eastAsia="Aptos" w:hAnsi="Aptos" w:cs="Aptos"/>
          <w:color w:val="000000"/>
          <w:sz w:val="20"/>
          <w:szCs w:val="20"/>
        </w:rPr>
      </w:pPr>
    </w:p>
    <w:p w14:paraId="392E084E" w14:textId="77777777" w:rsidR="006029D8" w:rsidRDefault="006029D8">
      <w:pPr>
        <w:pBdr>
          <w:top w:val="nil"/>
          <w:left w:val="nil"/>
          <w:bottom w:val="nil"/>
          <w:right w:val="nil"/>
          <w:between w:val="nil"/>
        </w:pBdr>
        <w:rPr>
          <w:rFonts w:ascii="Aptos" w:eastAsia="Aptos" w:hAnsi="Aptos" w:cs="Aptos"/>
          <w:color w:val="000000"/>
          <w:sz w:val="20"/>
          <w:szCs w:val="20"/>
        </w:rPr>
      </w:pPr>
    </w:p>
    <w:p w14:paraId="36016B48" w14:textId="77777777" w:rsidR="006029D8" w:rsidRDefault="006029D8">
      <w:pPr>
        <w:pBdr>
          <w:top w:val="nil"/>
          <w:left w:val="nil"/>
          <w:bottom w:val="nil"/>
          <w:right w:val="nil"/>
          <w:between w:val="nil"/>
        </w:pBdr>
        <w:rPr>
          <w:rFonts w:ascii="Aptos" w:eastAsia="Aptos" w:hAnsi="Aptos" w:cs="Aptos"/>
          <w:color w:val="000000"/>
          <w:sz w:val="20"/>
          <w:szCs w:val="20"/>
        </w:rPr>
      </w:pPr>
    </w:p>
    <w:p w14:paraId="6F7D85EA" w14:textId="77777777" w:rsidR="006029D8" w:rsidRDefault="00000000">
      <w:pPr>
        <w:pBdr>
          <w:top w:val="nil"/>
          <w:left w:val="nil"/>
          <w:bottom w:val="nil"/>
          <w:right w:val="nil"/>
          <w:between w:val="nil"/>
        </w:pBdr>
        <w:rPr>
          <w:rFonts w:ascii="Aptos" w:eastAsia="Aptos" w:hAnsi="Aptos" w:cs="Aptos"/>
          <w:color w:val="000000"/>
        </w:rPr>
      </w:pPr>
      <w:r>
        <w:br w:type="page"/>
      </w:r>
    </w:p>
    <w:p w14:paraId="3D875D44"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Durch Dick und Dünn</w:t>
      </w:r>
    </w:p>
    <w:p w14:paraId="0D11CBE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EC81A5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sind Anne und Rebecca, Gründerinnen des Vereins „Gemeinsam zusammen e.V.“.</w:t>
      </w:r>
    </w:p>
    <w:p w14:paraId="13F400B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Kennengelernt haben wir uns bei Foodsharing und schnell gemerkt: Wir sind unterschiedlich – aber das macht uns stark.</w:t>
      </w:r>
    </w:p>
    <w:p w14:paraId="12CC006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738A21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Anne ist die Bodenständige, die Kommunikatorin.</w:t>
      </w:r>
    </w:p>
    <w:p w14:paraId="12B06145" w14:textId="23AC9831"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Sie redet mit so vielen Menschen an einem Tag wie Rebecca vielleicht in einer Woche. Rebecca dagegen liebt es, zu analysieren, zu schreiben und zu planen. Gegenseitig zeigen wir uns, wie die Welt für die andere funktioniert, immer direkt und auch, weil wir etwas bewegen wollen. Zwei, die einfach mal machen. “Aber diesmal nicht so groß.”, sagt Anne, wenn Rebecca eine neue Idee hat.</w:t>
      </w:r>
    </w:p>
    <w:p w14:paraId="2473CA5F" w14:textId="474BAC73"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Und Rebecca sagt: “Nein, diesmal nicht.” Dann lachen wir zwei, denn wir wissen, dass</w:t>
      </w:r>
    </w:p>
    <w:p w14:paraId="09276F3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Unglaubliches entstehen kann, wenn man sich gegenseitig Raum gibt.</w:t>
      </w:r>
    </w:p>
    <w:p w14:paraId="48E2362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1C8AC9F" w14:textId="1785185C"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Unsere Beziehung lebt davon, dass wir beide leidenschaftlich sind und die Welt unterschiedlich sehen. Das ist nicht immer einfach – manchmal sogar richtig herausfordernd. Früher haben wir manchmal gestritten, laut und heftig. Wir haben</w:t>
      </w:r>
      <w:r w:rsidR="00272619">
        <w:rPr>
          <w:rFonts w:ascii="Aptos" w:eastAsia="Aptos" w:hAnsi="Aptos" w:cs="Aptos"/>
          <w:color w:val="000000"/>
          <w:sz w:val="20"/>
          <w:szCs w:val="20"/>
        </w:rPr>
        <w:t xml:space="preserve"> </w:t>
      </w:r>
      <w:r>
        <w:rPr>
          <w:rFonts w:ascii="Aptos" w:eastAsia="Aptos" w:hAnsi="Aptos" w:cs="Aptos"/>
          <w:color w:val="000000"/>
          <w:sz w:val="20"/>
          <w:szCs w:val="20"/>
        </w:rPr>
        <w:t>das Telefon aufgeknallt und Anne hat sich ein paar Tage nicht gemeldet, Rebecca hat endlose Nachrichten geschickt. Und dann ruft eine von uns an und alles ist einfach vergessen.</w:t>
      </w:r>
    </w:p>
    <w:p w14:paraId="79B895BC" w14:textId="68043C50"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Wir können ehrlich kritisieren, ohne Konsequenzen zu fürchten. Wir nehmen uns so, wie wir sind – mit all den guten und schlechten Eigenheiten.</w:t>
      </w:r>
    </w:p>
    <w:p w14:paraId="19D86A3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Heute streiten wir nicht mehr. Annes Krebsdiagnose hat vieles verändert. Sie hat uns noch</w:t>
      </w:r>
    </w:p>
    <w:p w14:paraId="1E70C19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enger zusammengeschweißt und gezeigt, worauf es wirklich ankommt: füreinander da zu sein und gemeinsam für unser Projekt zu kämpfen.</w:t>
      </w:r>
    </w:p>
    <w:p w14:paraId="66BE808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554FB3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Seit Jahren telefonieren wir jeden Morgen und </w:t>
      </w:r>
      <w:r>
        <w:rPr>
          <w:rFonts w:ascii="Aptos" w:eastAsia="Aptos" w:hAnsi="Aptos" w:cs="Aptos"/>
          <w:sz w:val="20"/>
          <w:szCs w:val="20"/>
        </w:rPr>
        <w:t>fragen uns,</w:t>
      </w:r>
      <w:r>
        <w:rPr>
          <w:rFonts w:ascii="Aptos" w:eastAsia="Aptos" w:hAnsi="Aptos" w:cs="Aptos"/>
          <w:color w:val="000000"/>
          <w:sz w:val="20"/>
          <w:szCs w:val="20"/>
        </w:rPr>
        <w:t xml:space="preserve"> wie es uns geht.</w:t>
      </w:r>
    </w:p>
    <w:p w14:paraId="1835DD0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Kein Smalltalk, keine Oberflächlichkeiten.</w:t>
      </w:r>
    </w:p>
    <w:p w14:paraId="1F09242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Und dann überlegen wir, wie wir für uns oder andere etwas bewirken können.</w:t>
      </w:r>
    </w:p>
    <w:p w14:paraId="3CBC4F65" w14:textId="77777777" w:rsidR="006029D8" w:rsidRDefault="006029D8">
      <w:pPr>
        <w:pBdr>
          <w:top w:val="nil"/>
          <w:left w:val="nil"/>
          <w:bottom w:val="nil"/>
          <w:right w:val="nil"/>
          <w:between w:val="nil"/>
        </w:pBdr>
        <w:rPr>
          <w:rFonts w:ascii="Aptos" w:eastAsia="Aptos" w:hAnsi="Aptos" w:cs="Aptos"/>
          <w:color w:val="000000"/>
          <w:sz w:val="20"/>
          <w:szCs w:val="20"/>
        </w:rPr>
      </w:pPr>
    </w:p>
    <w:p w14:paraId="1F3EB920" w14:textId="77777777" w:rsidR="006029D8" w:rsidRDefault="006029D8">
      <w:pPr>
        <w:pBdr>
          <w:top w:val="nil"/>
          <w:left w:val="nil"/>
          <w:bottom w:val="nil"/>
          <w:right w:val="nil"/>
          <w:between w:val="nil"/>
        </w:pBdr>
        <w:rPr>
          <w:rFonts w:ascii="Aptos" w:eastAsia="Aptos" w:hAnsi="Aptos" w:cs="Aptos"/>
          <w:color w:val="000000"/>
          <w:sz w:val="20"/>
          <w:szCs w:val="20"/>
        </w:rPr>
      </w:pPr>
    </w:p>
    <w:p w14:paraId="4450B58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Ich bin Caja und 14 Jahre alt.</w:t>
      </w:r>
    </w:p>
    <w:p w14:paraId="1EC9033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Ich bin sehr still, meist bin ich zu Hause. </w:t>
      </w:r>
    </w:p>
    <w:p w14:paraId="208D03F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Ich habe Freundinnen, die ich treffe, wenn sie mich ansprechen.</w:t>
      </w:r>
    </w:p>
    <w:p w14:paraId="5CDDC9E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 Schule kann ich gelegentlich besuchen.</w:t>
      </w:r>
    </w:p>
    <w:p w14:paraId="4398C04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Ich liebe es, Portraits zu malen. Hier kann ich meine Emotionen in die Bilder einbringen.</w:t>
      </w:r>
    </w:p>
    <w:p w14:paraId="561601B8" w14:textId="77777777" w:rsidR="006029D8" w:rsidRDefault="006029D8">
      <w:pPr>
        <w:pBdr>
          <w:top w:val="nil"/>
          <w:left w:val="nil"/>
          <w:bottom w:val="nil"/>
          <w:right w:val="nil"/>
          <w:between w:val="nil"/>
        </w:pBdr>
        <w:rPr>
          <w:rFonts w:ascii="Aptos" w:eastAsia="Aptos" w:hAnsi="Aptos" w:cs="Aptos"/>
          <w:color w:val="000000"/>
          <w:sz w:val="20"/>
          <w:szCs w:val="20"/>
        </w:rPr>
      </w:pPr>
    </w:p>
    <w:p w14:paraId="254CCF14" w14:textId="77777777" w:rsidR="006029D8" w:rsidRDefault="006029D8">
      <w:pPr>
        <w:pBdr>
          <w:top w:val="nil"/>
          <w:left w:val="nil"/>
          <w:bottom w:val="nil"/>
          <w:right w:val="nil"/>
          <w:between w:val="nil"/>
        </w:pBdr>
        <w:rPr>
          <w:rFonts w:ascii="Aptos" w:eastAsia="Aptos" w:hAnsi="Aptos" w:cs="Aptos"/>
          <w:color w:val="000000"/>
          <w:sz w:val="20"/>
          <w:szCs w:val="20"/>
        </w:rPr>
      </w:pPr>
    </w:p>
    <w:p w14:paraId="0EB106F0" w14:textId="77777777" w:rsidR="006029D8" w:rsidRDefault="006029D8">
      <w:pPr>
        <w:pBdr>
          <w:top w:val="nil"/>
          <w:left w:val="nil"/>
          <w:bottom w:val="nil"/>
          <w:right w:val="nil"/>
          <w:between w:val="nil"/>
        </w:pBdr>
        <w:rPr>
          <w:rFonts w:ascii="Aptos" w:eastAsia="Aptos" w:hAnsi="Aptos" w:cs="Aptos"/>
          <w:color w:val="000000"/>
          <w:sz w:val="20"/>
          <w:szCs w:val="20"/>
        </w:rPr>
      </w:pPr>
    </w:p>
    <w:p w14:paraId="3863E268" w14:textId="77777777" w:rsidR="006029D8" w:rsidRDefault="006029D8">
      <w:pPr>
        <w:pBdr>
          <w:top w:val="nil"/>
          <w:left w:val="nil"/>
          <w:bottom w:val="nil"/>
          <w:right w:val="nil"/>
          <w:between w:val="nil"/>
        </w:pBdr>
        <w:rPr>
          <w:rFonts w:ascii="Aptos" w:eastAsia="Aptos" w:hAnsi="Aptos" w:cs="Aptos"/>
          <w:color w:val="000000"/>
          <w:sz w:val="20"/>
          <w:szCs w:val="20"/>
        </w:rPr>
      </w:pPr>
    </w:p>
    <w:p w14:paraId="6AF1729D" w14:textId="77777777" w:rsidR="006029D8" w:rsidRDefault="00000000">
      <w:pPr>
        <w:pBdr>
          <w:top w:val="nil"/>
          <w:left w:val="nil"/>
          <w:bottom w:val="nil"/>
          <w:right w:val="nil"/>
          <w:between w:val="nil"/>
        </w:pBdr>
        <w:rPr>
          <w:rFonts w:ascii="Aptos" w:eastAsia="Aptos" w:hAnsi="Aptos" w:cs="Aptos"/>
          <w:color w:val="000000"/>
        </w:rPr>
      </w:pPr>
      <w:r>
        <w:br w:type="page"/>
      </w:r>
    </w:p>
    <w:p w14:paraId="4BC6F223"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 xml:space="preserve">„Mein </w:t>
      </w:r>
      <w:proofErr w:type="spellStart"/>
      <w:r>
        <w:rPr>
          <w:rFonts w:ascii="Aptos" w:eastAsia="Aptos" w:hAnsi="Aptos" w:cs="Aptos"/>
          <w:color w:val="0F4761"/>
          <w:sz w:val="28"/>
          <w:szCs w:val="28"/>
        </w:rPr>
        <w:t>Wimmelleben</w:t>
      </w:r>
      <w:proofErr w:type="spellEnd"/>
      <w:r>
        <w:rPr>
          <w:rFonts w:ascii="Aptos" w:eastAsia="Aptos" w:hAnsi="Aptos" w:cs="Aptos"/>
          <w:color w:val="0F4761"/>
          <w:sz w:val="28"/>
          <w:szCs w:val="28"/>
        </w:rPr>
        <w:t xml:space="preserve"> - ein Selbstportrait”!</w:t>
      </w:r>
    </w:p>
    <w:p w14:paraId="2A44015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0DF4D55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Ich, weiblich, 45, bin spätdiagnostiziert mit ADHS und </w:t>
      </w:r>
      <w:proofErr w:type="spellStart"/>
      <w:r>
        <w:rPr>
          <w:rFonts w:ascii="Aptos" w:eastAsia="Aptos" w:hAnsi="Aptos" w:cs="Aptos"/>
          <w:color w:val="000000"/>
          <w:sz w:val="20"/>
          <w:szCs w:val="20"/>
        </w:rPr>
        <w:t>Asperger</w:t>
      </w:r>
      <w:proofErr w:type="spellEnd"/>
      <w:r>
        <w:rPr>
          <w:rFonts w:ascii="Aptos" w:eastAsia="Aptos" w:hAnsi="Aptos" w:cs="Aptos"/>
          <w:color w:val="000000"/>
          <w:sz w:val="20"/>
          <w:szCs w:val="20"/>
        </w:rPr>
        <w:t xml:space="preserve">/Autismus und verorte mich dazu im </w:t>
      </w:r>
      <w:proofErr w:type="gramStart"/>
      <w:r>
        <w:rPr>
          <w:rFonts w:ascii="Aptos" w:eastAsia="Aptos" w:hAnsi="Aptos" w:cs="Aptos"/>
          <w:color w:val="000000"/>
          <w:sz w:val="20"/>
          <w:szCs w:val="20"/>
        </w:rPr>
        <w:t>PDA Spektrum</w:t>
      </w:r>
      <w:proofErr w:type="gramEnd"/>
      <w:r>
        <w:rPr>
          <w:rFonts w:ascii="Aptos" w:eastAsia="Aptos" w:hAnsi="Aptos" w:cs="Aptos"/>
          <w:color w:val="000000"/>
          <w:sz w:val="20"/>
          <w:szCs w:val="20"/>
        </w:rPr>
        <w:t>.</w:t>
      </w:r>
    </w:p>
    <w:p w14:paraId="04A8C61F"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9C53521" w14:textId="36EEC5F1"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Zusätzlich habe ich mehrere chronische</w:t>
      </w:r>
      <w:r w:rsidR="00B974A2">
        <w:rPr>
          <w:rFonts w:ascii="Aptos" w:eastAsia="Aptos" w:hAnsi="Aptos" w:cs="Aptos"/>
          <w:color w:val="000000"/>
          <w:sz w:val="20"/>
          <w:szCs w:val="20"/>
        </w:rPr>
        <w:t xml:space="preserve"> </w:t>
      </w:r>
      <w:r>
        <w:rPr>
          <w:rFonts w:ascii="Aptos" w:eastAsia="Aptos" w:hAnsi="Aptos" w:cs="Aptos"/>
          <w:color w:val="000000"/>
          <w:sz w:val="20"/>
          <w:szCs w:val="20"/>
        </w:rPr>
        <w:t>Erkrankungen, psychischer wie physischer Natur</w:t>
      </w:r>
    </w:p>
    <w:p w14:paraId="7D9410B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und bin nach der ganzen Odyssee sehr im </w:t>
      </w:r>
      <w:proofErr w:type="spellStart"/>
      <w:r>
        <w:rPr>
          <w:rFonts w:ascii="Aptos" w:eastAsia="Aptos" w:hAnsi="Aptos" w:cs="Aptos"/>
          <w:color w:val="000000"/>
          <w:sz w:val="20"/>
          <w:szCs w:val="20"/>
        </w:rPr>
        <w:t>Burnoutzustand</w:t>
      </w:r>
      <w:proofErr w:type="spellEnd"/>
      <w:r>
        <w:rPr>
          <w:rFonts w:ascii="Aptos" w:eastAsia="Aptos" w:hAnsi="Aptos" w:cs="Aptos"/>
          <w:color w:val="000000"/>
          <w:sz w:val="20"/>
          <w:szCs w:val="20"/>
        </w:rPr>
        <w:t xml:space="preserve"> und „frisch“ in Rente angesichts des ganzen „Konglomerats“. Für mich waren die Diagnosen (wie für viele andere Menschen) quasi die größte Entdeckung meines Lebens und in vielerlei Hinsicht eine Art Neugeburt/Neuanfang, trotz aller „gesammelter Werke“ an Komorbiditäten.</w:t>
      </w:r>
    </w:p>
    <w:p w14:paraId="5904A5CA" w14:textId="2592E954"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Eine Chance auch auf mehr Frieden und Verständnis mit mir selbst.</w:t>
      </w:r>
    </w:p>
    <w:p w14:paraId="22592607" w14:textId="77777777" w:rsidR="006029D8" w:rsidRDefault="006029D8">
      <w:pPr>
        <w:pBdr>
          <w:top w:val="nil"/>
          <w:left w:val="nil"/>
          <w:bottom w:val="nil"/>
          <w:right w:val="nil"/>
          <w:between w:val="nil"/>
        </w:pBdr>
        <w:rPr>
          <w:rFonts w:ascii="Aptos" w:eastAsia="Aptos" w:hAnsi="Aptos" w:cs="Aptos"/>
          <w:color w:val="000000"/>
          <w:sz w:val="20"/>
          <w:szCs w:val="20"/>
        </w:rPr>
      </w:pPr>
    </w:p>
    <w:p w14:paraId="5114A6BF" w14:textId="77777777" w:rsidR="006029D8" w:rsidRDefault="006029D8">
      <w:pPr>
        <w:pBdr>
          <w:top w:val="nil"/>
          <w:left w:val="nil"/>
          <w:bottom w:val="nil"/>
          <w:right w:val="nil"/>
          <w:between w:val="nil"/>
        </w:pBdr>
        <w:rPr>
          <w:rFonts w:ascii="Aptos" w:eastAsia="Aptos" w:hAnsi="Aptos" w:cs="Aptos"/>
          <w:color w:val="000000"/>
          <w:sz w:val="20"/>
          <w:szCs w:val="20"/>
        </w:rPr>
      </w:pPr>
    </w:p>
    <w:p w14:paraId="204DBCD0" w14:textId="77777777" w:rsidR="006029D8" w:rsidRDefault="006029D8">
      <w:pPr>
        <w:pBdr>
          <w:top w:val="nil"/>
          <w:left w:val="nil"/>
          <w:bottom w:val="nil"/>
          <w:right w:val="nil"/>
          <w:between w:val="nil"/>
        </w:pBdr>
        <w:rPr>
          <w:rFonts w:ascii="Aptos" w:eastAsia="Aptos" w:hAnsi="Aptos" w:cs="Aptos"/>
          <w:color w:val="000000"/>
          <w:sz w:val="20"/>
          <w:szCs w:val="20"/>
        </w:rPr>
      </w:pPr>
    </w:p>
    <w:p w14:paraId="61513FB7" w14:textId="77777777" w:rsidR="006029D8" w:rsidRDefault="006029D8">
      <w:pPr>
        <w:pBdr>
          <w:top w:val="nil"/>
          <w:left w:val="nil"/>
          <w:bottom w:val="nil"/>
          <w:right w:val="nil"/>
          <w:between w:val="nil"/>
        </w:pBdr>
        <w:rPr>
          <w:rFonts w:ascii="Aptos" w:eastAsia="Aptos" w:hAnsi="Aptos" w:cs="Aptos"/>
          <w:color w:val="000000"/>
          <w:sz w:val="20"/>
          <w:szCs w:val="20"/>
        </w:rPr>
      </w:pPr>
    </w:p>
    <w:p w14:paraId="05064C9D"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br w:type="page"/>
      </w:r>
    </w:p>
    <w:p w14:paraId="5DB5E38C"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Ich bin Jenny, 21 Jahre alt.</w:t>
      </w:r>
    </w:p>
    <w:p w14:paraId="3791A9B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Meine nicht sichtbaren Behinderungen sind selektiver </w:t>
      </w:r>
      <w:proofErr w:type="spellStart"/>
      <w:r>
        <w:rPr>
          <w:rFonts w:ascii="Aptos" w:eastAsia="Aptos" w:hAnsi="Aptos" w:cs="Aptos"/>
          <w:color w:val="000000"/>
          <w:sz w:val="20"/>
          <w:szCs w:val="20"/>
        </w:rPr>
        <w:t>Mutismus</w:t>
      </w:r>
      <w:proofErr w:type="spellEnd"/>
      <w:r>
        <w:rPr>
          <w:rFonts w:ascii="Aptos" w:eastAsia="Aptos" w:hAnsi="Aptos" w:cs="Aptos"/>
          <w:color w:val="000000"/>
          <w:sz w:val="20"/>
          <w:szCs w:val="20"/>
        </w:rPr>
        <w:t xml:space="preserve"> und ADHS. Daher</w:t>
      </w:r>
    </w:p>
    <w:p w14:paraId="6A28477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habe ich dieses Bild erstellt.</w:t>
      </w:r>
    </w:p>
    <w:p w14:paraId="264986D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DC73A0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Das Tuch um den Mund soll den </w:t>
      </w:r>
      <w:proofErr w:type="spellStart"/>
      <w:r>
        <w:rPr>
          <w:rFonts w:ascii="Aptos" w:eastAsia="Aptos" w:hAnsi="Aptos" w:cs="Aptos"/>
          <w:color w:val="000000"/>
          <w:sz w:val="20"/>
          <w:szCs w:val="20"/>
        </w:rPr>
        <w:t>Mutismus</w:t>
      </w:r>
      <w:proofErr w:type="spellEnd"/>
      <w:r>
        <w:rPr>
          <w:rFonts w:ascii="Aptos" w:eastAsia="Aptos" w:hAnsi="Aptos" w:cs="Aptos"/>
          <w:color w:val="000000"/>
          <w:sz w:val="20"/>
          <w:szCs w:val="20"/>
        </w:rPr>
        <w:t xml:space="preserve"> verdeutlichen, durch den ich in manchen</w:t>
      </w:r>
    </w:p>
    <w:p w14:paraId="0F0905E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Situationen einfach nicht sprechen kann, obwohl ich es gerne möchte.</w:t>
      </w:r>
    </w:p>
    <w:p w14:paraId="6834BBD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A17458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Die Sprechblasen verdeutlichen mein ADHS. Ich </w:t>
      </w:r>
      <w:proofErr w:type="gramStart"/>
      <w:r>
        <w:rPr>
          <w:rFonts w:ascii="Aptos" w:eastAsia="Aptos" w:hAnsi="Aptos" w:cs="Aptos"/>
          <w:color w:val="000000"/>
          <w:sz w:val="20"/>
          <w:szCs w:val="20"/>
        </w:rPr>
        <w:t>hab</w:t>
      </w:r>
      <w:proofErr w:type="gramEnd"/>
      <w:r>
        <w:rPr>
          <w:rFonts w:ascii="Aptos" w:eastAsia="Aptos" w:hAnsi="Aptos" w:cs="Aptos"/>
          <w:color w:val="000000"/>
          <w:sz w:val="20"/>
          <w:szCs w:val="20"/>
        </w:rPr>
        <w:t xml:space="preserve"> meistens mehrere Gedanken gleichzeitig, tue etwas, finde dann aber etwas anderes und will das tun.</w:t>
      </w:r>
    </w:p>
    <w:p w14:paraId="79D23F4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1D16E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Ich mache auch gerne mal drei Sachen gleichzeitig. Musik ist eh immer dabei. Die brauche</w:t>
      </w:r>
    </w:p>
    <w:p w14:paraId="2A95F9D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ich, um runterzukommen.</w:t>
      </w:r>
    </w:p>
    <w:p w14:paraId="3556B07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Ziemliches Gedankenchaos also. Und manchmal ist in meinem Kopf auch einfach gar nichts los.</w:t>
      </w:r>
    </w:p>
    <w:p w14:paraId="0B24FFE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ist auch immer wieder toll ...</w:t>
      </w:r>
    </w:p>
    <w:p w14:paraId="2579E5A3" w14:textId="77777777" w:rsidR="006029D8" w:rsidRDefault="006029D8">
      <w:pPr>
        <w:pBdr>
          <w:top w:val="nil"/>
          <w:left w:val="nil"/>
          <w:bottom w:val="nil"/>
          <w:right w:val="nil"/>
          <w:between w:val="nil"/>
        </w:pBdr>
        <w:rPr>
          <w:rFonts w:ascii="Aptos" w:eastAsia="Aptos" w:hAnsi="Aptos" w:cs="Aptos"/>
          <w:color w:val="000000"/>
          <w:sz w:val="20"/>
          <w:szCs w:val="20"/>
        </w:rPr>
      </w:pPr>
    </w:p>
    <w:p w14:paraId="506B51D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“Blessed </w:t>
      </w:r>
      <w:proofErr w:type="spellStart"/>
      <w:r>
        <w:rPr>
          <w:rFonts w:ascii="Aptos" w:eastAsia="Aptos" w:hAnsi="Aptos" w:cs="Aptos"/>
          <w:color w:val="000000"/>
          <w:sz w:val="20"/>
          <w:szCs w:val="20"/>
        </w:rPr>
        <w:t>with</w:t>
      </w:r>
      <w:proofErr w:type="spellEnd"/>
      <w:r>
        <w:rPr>
          <w:rFonts w:ascii="Aptos" w:eastAsia="Aptos" w:hAnsi="Aptos" w:cs="Aptos"/>
          <w:color w:val="000000"/>
          <w:sz w:val="20"/>
          <w:szCs w:val="20"/>
        </w:rPr>
        <w:t xml:space="preserve"> a </w:t>
      </w:r>
      <w:proofErr w:type="spellStart"/>
      <w:r>
        <w:rPr>
          <w:rFonts w:ascii="Aptos" w:eastAsia="Aptos" w:hAnsi="Aptos" w:cs="Aptos"/>
          <w:color w:val="000000"/>
          <w:sz w:val="20"/>
          <w:szCs w:val="20"/>
        </w:rPr>
        <w:t>Curse</w:t>
      </w:r>
      <w:proofErr w:type="spellEnd"/>
      <w:r>
        <w:rPr>
          <w:rFonts w:ascii="Aptos" w:eastAsia="Aptos" w:hAnsi="Aptos" w:cs="Aptos"/>
          <w:color w:val="000000"/>
          <w:sz w:val="20"/>
          <w:szCs w:val="20"/>
        </w:rPr>
        <w:t xml:space="preserve">” </w:t>
      </w:r>
    </w:p>
    <w:p w14:paraId="402F84B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diese Worte ließ ich mir auf meinen Arm tätowieren, nachdem ich mein Schicksal akzeptiert hatte. Gesegnet mit einem Fluch. Mein Leben, meine Kreativität und mein Gespür für komplizierte Zusammenhänge sind zweifellos ein Geschenk.</w:t>
      </w:r>
    </w:p>
    <w:p w14:paraId="6793BC7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ADHS ist ein Geschenk, von dem ich sehr profitiere, unter dem ich aber auch sehr leide. Meine Sensibilität und Feinfühligkeit wurden nur selten anerkannt, und erwarten konnte ich diese von anderen nie.</w:t>
      </w:r>
    </w:p>
    <w:p w14:paraId="29B1E61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8D4D76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Dieses Bild widme ich als aufrichtiges Dankeschön der wertvollen Aufklärungsarbeit der Stillen Stunde. Inklusion ist weder teuer noch kompliziert. Die Stille Stunde geht mit bestem Beispiel voran.</w:t>
      </w:r>
    </w:p>
    <w:p w14:paraId="085926A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F2B7A2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Ganz viel Liebe für diese wundervollen Menschen.</w:t>
      </w:r>
    </w:p>
    <w:p w14:paraId="21FAF71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3E56ED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Robert Kaluza</w:t>
      </w:r>
    </w:p>
    <w:p w14:paraId="03DB01C2" w14:textId="77777777" w:rsidR="006029D8" w:rsidRDefault="006029D8">
      <w:pPr>
        <w:pBdr>
          <w:top w:val="nil"/>
          <w:left w:val="nil"/>
          <w:bottom w:val="nil"/>
          <w:right w:val="nil"/>
          <w:between w:val="nil"/>
        </w:pBdr>
        <w:rPr>
          <w:rFonts w:ascii="Aptos" w:eastAsia="Aptos" w:hAnsi="Aptos" w:cs="Aptos"/>
          <w:color w:val="000000"/>
          <w:sz w:val="20"/>
          <w:szCs w:val="20"/>
        </w:rPr>
      </w:pPr>
    </w:p>
    <w:p w14:paraId="03DF316B" w14:textId="77777777" w:rsidR="006029D8" w:rsidRDefault="006029D8">
      <w:pPr>
        <w:pBdr>
          <w:top w:val="nil"/>
          <w:left w:val="nil"/>
          <w:bottom w:val="nil"/>
          <w:right w:val="nil"/>
          <w:between w:val="nil"/>
        </w:pBdr>
        <w:rPr>
          <w:rFonts w:ascii="Aptos" w:eastAsia="Aptos" w:hAnsi="Aptos" w:cs="Aptos"/>
          <w:color w:val="000000"/>
          <w:sz w:val="20"/>
          <w:szCs w:val="20"/>
        </w:rPr>
      </w:pPr>
    </w:p>
    <w:p w14:paraId="2477835B" w14:textId="77777777" w:rsidR="006029D8" w:rsidRDefault="006029D8">
      <w:pPr>
        <w:pBdr>
          <w:top w:val="nil"/>
          <w:left w:val="nil"/>
          <w:bottom w:val="nil"/>
          <w:right w:val="nil"/>
          <w:between w:val="nil"/>
        </w:pBdr>
        <w:rPr>
          <w:rFonts w:ascii="Aptos" w:eastAsia="Aptos" w:hAnsi="Aptos" w:cs="Aptos"/>
          <w:color w:val="000000"/>
          <w:sz w:val="20"/>
          <w:szCs w:val="20"/>
        </w:rPr>
      </w:pPr>
    </w:p>
    <w:p w14:paraId="17F6F75A" w14:textId="77777777" w:rsidR="006029D8" w:rsidRDefault="006029D8">
      <w:pPr>
        <w:pBdr>
          <w:top w:val="nil"/>
          <w:left w:val="nil"/>
          <w:bottom w:val="nil"/>
          <w:right w:val="nil"/>
          <w:between w:val="nil"/>
        </w:pBdr>
        <w:rPr>
          <w:rFonts w:ascii="Aptos" w:eastAsia="Aptos" w:hAnsi="Aptos" w:cs="Aptos"/>
          <w:color w:val="000000"/>
          <w:sz w:val="20"/>
          <w:szCs w:val="20"/>
        </w:rPr>
      </w:pPr>
    </w:p>
    <w:p w14:paraId="787C017F" w14:textId="77777777" w:rsidR="006029D8" w:rsidRDefault="006029D8">
      <w:pPr>
        <w:pBdr>
          <w:top w:val="nil"/>
          <w:left w:val="nil"/>
          <w:bottom w:val="nil"/>
          <w:right w:val="nil"/>
          <w:between w:val="nil"/>
        </w:pBdr>
        <w:rPr>
          <w:rFonts w:ascii="Aptos" w:eastAsia="Aptos" w:hAnsi="Aptos" w:cs="Aptos"/>
          <w:color w:val="000000"/>
          <w:sz w:val="20"/>
          <w:szCs w:val="20"/>
        </w:rPr>
      </w:pPr>
    </w:p>
    <w:p w14:paraId="4852621E" w14:textId="77777777" w:rsidR="006029D8" w:rsidRDefault="00000000">
      <w:pPr>
        <w:pBdr>
          <w:top w:val="nil"/>
          <w:left w:val="nil"/>
          <w:bottom w:val="nil"/>
          <w:right w:val="nil"/>
          <w:between w:val="nil"/>
        </w:pBdr>
        <w:rPr>
          <w:rFonts w:ascii="Aptos" w:eastAsia="Aptos" w:hAnsi="Aptos" w:cs="Aptos"/>
          <w:color w:val="000000"/>
        </w:rPr>
      </w:pPr>
      <w:r>
        <w:br w:type="page"/>
      </w:r>
    </w:p>
    <w:p w14:paraId="1B8AF1D7"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Margarethe von Stern.</w:t>
      </w:r>
    </w:p>
    <w:p w14:paraId="3C6C8FE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Schauspielerin, Künstlerin, Autist.</w:t>
      </w:r>
    </w:p>
    <w:p w14:paraId="2BD8B59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3BADED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Ich drücke all meine Gefühle durch Kunst aus – sei es durch Film, Skulpturen, Musik, Wortgebilde oder </w:t>
      </w:r>
      <w:proofErr w:type="spellStart"/>
      <w:r>
        <w:rPr>
          <w:rFonts w:ascii="Aptos" w:eastAsia="Aptos" w:hAnsi="Aptos" w:cs="Aptos"/>
          <w:color w:val="000000"/>
          <w:sz w:val="20"/>
          <w:szCs w:val="20"/>
        </w:rPr>
        <w:t>Bildkonstrukte</w:t>
      </w:r>
      <w:proofErr w:type="spellEnd"/>
      <w:r>
        <w:rPr>
          <w:rFonts w:ascii="Aptos" w:eastAsia="Aptos" w:hAnsi="Aptos" w:cs="Aptos"/>
          <w:color w:val="000000"/>
          <w:sz w:val="20"/>
          <w:szCs w:val="20"/>
        </w:rPr>
        <w:t>.</w:t>
      </w:r>
    </w:p>
    <w:p w14:paraId="23046D9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BEC5719" w14:textId="750D446F"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Es gibt so viele Wege und Varianten, um jede einzelne Emotion zum Ausdruck zu bringen. Um jeder einzelnen Emotion, welche aus unseren Seelen </w:t>
      </w:r>
      <w:proofErr w:type="spellStart"/>
      <w:r>
        <w:rPr>
          <w:rFonts w:ascii="Aptos" w:eastAsia="Aptos" w:hAnsi="Aptos" w:cs="Aptos"/>
          <w:color w:val="000000"/>
          <w:sz w:val="20"/>
          <w:szCs w:val="20"/>
        </w:rPr>
        <w:t>herausfliesst</w:t>
      </w:r>
      <w:proofErr w:type="spellEnd"/>
      <w:r w:rsidR="00360CB8">
        <w:rPr>
          <w:rFonts w:ascii="Aptos" w:eastAsia="Aptos" w:hAnsi="Aptos" w:cs="Aptos"/>
          <w:color w:val="000000"/>
          <w:sz w:val="20"/>
          <w:szCs w:val="20"/>
        </w:rPr>
        <w:t>,</w:t>
      </w:r>
      <w:r>
        <w:rPr>
          <w:rFonts w:ascii="Aptos" w:eastAsia="Aptos" w:hAnsi="Aptos" w:cs="Aptos"/>
          <w:color w:val="000000"/>
          <w:sz w:val="20"/>
          <w:szCs w:val="20"/>
        </w:rPr>
        <w:t xml:space="preserve"> eine materielle oder i</w:t>
      </w:r>
      <w:r w:rsidR="00360CB8">
        <w:rPr>
          <w:rFonts w:ascii="Aptos" w:eastAsia="Aptos" w:hAnsi="Aptos" w:cs="Aptos"/>
          <w:color w:val="000000"/>
          <w:sz w:val="20"/>
          <w:szCs w:val="20"/>
        </w:rPr>
        <w:t>m</w:t>
      </w:r>
      <w:r>
        <w:rPr>
          <w:rFonts w:ascii="Aptos" w:eastAsia="Aptos" w:hAnsi="Aptos" w:cs="Aptos"/>
          <w:color w:val="000000"/>
          <w:sz w:val="20"/>
          <w:szCs w:val="20"/>
        </w:rPr>
        <w:t>materielle Form zu verleihen. Und mein Inneres quillt über vor Emotionen.</w:t>
      </w:r>
    </w:p>
    <w:p w14:paraId="34D64AD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1C024EE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All ihr Wesen in der Welt da </w:t>
      </w:r>
      <w:proofErr w:type="spellStart"/>
      <w:r>
        <w:rPr>
          <w:rFonts w:ascii="Aptos" w:eastAsia="Aptos" w:hAnsi="Aptos" w:cs="Aptos"/>
          <w:color w:val="000000"/>
          <w:sz w:val="20"/>
          <w:szCs w:val="20"/>
        </w:rPr>
        <w:t>draussen</w:t>
      </w:r>
      <w:proofErr w:type="spellEnd"/>
      <w:r>
        <w:rPr>
          <w:rFonts w:ascii="Aptos" w:eastAsia="Aptos" w:hAnsi="Aptos" w:cs="Aptos"/>
          <w:color w:val="000000"/>
          <w:sz w:val="20"/>
          <w:szCs w:val="20"/>
        </w:rPr>
        <w:t xml:space="preserve"> ...</w:t>
      </w:r>
    </w:p>
    <w:p w14:paraId="1F99FF9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Wie fühlt sich Kunst für Euch an?</w:t>
      </w:r>
    </w:p>
    <w:p w14:paraId="71EEE725" w14:textId="77777777" w:rsidR="006029D8" w:rsidRDefault="006029D8">
      <w:pPr>
        <w:pBdr>
          <w:top w:val="nil"/>
          <w:left w:val="nil"/>
          <w:bottom w:val="nil"/>
          <w:right w:val="nil"/>
          <w:between w:val="nil"/>
        </w:pBdr>
        <w:rPr>
          <w:rFonts w:ascii="Aptos" w:eastAsia="Aptos" w:hAnsi="Aptos" w:cs="Aptos"/>
          <w:color w:val="000000"/>
          <w:sz w:val="20"/>
          <w:szCs w:val="20"/>
        </w:rPr>
      </w:pPr>
    </w:p>
    <w:p w14:paraId="7526657B" w14:textId="77777777" w:rsidR="006029D8" w:rsidRDefault="006029D8">
      <w:pPr>
        <w:pBdr>
          <w:top w:val="nil"/>
          <w:left w:val="nil"/>
          <w:bottom w:val="nil"/>
          <w:right w:val="nil"/>
          <w:between w:val="nil"/>
        </w:pBdr>
        <w:rPr>
          <w:rFonts w:ascii="Aptos" w:eastAsia="Aptos" w:hAnsi="Aptos" w:cs="Aptos"/>
          <w:color w:val="000000"/>
          <w:sz w:val="20"/>
          <w:szCs w:val="20"/>
        </w:rPr>
      </w:pPr>
    </w:p>
    <w:p w14:paraId="5D102761" w14:textId="77777777" w:rsidR="006029D8" w:rsidRDefault="006029D8">
      <w:pPr>
        <w:pBdr>
          <w:top w:val="nil"/>
          <w:left w:val="nil"/>
          <w:bottom w:val="nil"/>
          <w:right w:val="nil"/>
          <w:between w:val="nil"/>
        </w:pBdr>
        <w:rPr>
          <w:rFonts w:ascii="Aptos" w:eastAsia="Aptos" w:hAnsi="Aptos" w:cs="Aptos"/>
          <w:color w:val="000000"/>
          <w:sz w:val="20"/>
          <w:szCs w:val="20"/>
        </w:rPr>
      </w:pPr>
    </w:p>
    <w:p w14:paraId="4FC38C47" w14:textId="77777777" w:rsidR="006029D8" w:rsidRDefault="006029D8">
      <w:pPr>
        <w:pBdr>
          <w:top w:val="nil"/>
          <w:left w:val="nil"/>
          <w:bottom w:val="nil"/>
          <w:right w:val="nil"/>
          <w:between w:val="nil"/>
        </w:pBdr>
        <w:rPr>
          <w:rFonts w:ascii="Aptos" w:eastAsia="Aptos" w:hAnsi="Aptos" w:cs="Aptos"/>
          <w:color w:val="000000"/>
          <w:sz w:val="20"/>
          <w:szCs w:val="20"/>
        </w:rPr>
      </w:pPr>
    </w:p>
    <w:p w14:paraId="1BE96A0B" w14:textId="77777777" w:rsidR="006029D8" w:rsidRDefault="006029D8">
      <w:pPr>
        <w:pBdr>
          <w:top w:val="nil"/>
          <w:left w:val="nil"/>
          <w:bottom w:val="nil"/>
          <w:right w:val="nil"/>
          <w:between w:val="nil"/>
        </w:pBdr>
        <w:rPr>
          <w:rFonts w:ascii="Aptos" w:eastAsia="Aptos" w:hAnsi="Aptos" w:cs="Aptos"/>
          <w:color w:val="000000"/>
          <w:sz w:val="20"/>
          <w:szCs w:val="20"/>
        </w:rPr>
      </w:pPr>
    </w:p>
    <w:p w14:paraId="6495F133" w14:textId="77777777" w:rsidR="006029D8" w:rsidRDefault="006029D8">
      <w:pPr>
        <w:pBdr>
          <w:top w:val="nil"/>
          <w:left w:val="nil"/>
          <w:bottom w:val="nil"/>
          <w:right w:val="nil"/>
          <w:between w:val="nil"/>
        </w:pBdr>
        <w:rPr>
          <w:rFonts w:ascii="Aptos" w:eastAsia="Aptos" w:hAnsi="Aptos" w:cs="Aptos"/>
          <w:color w:val="000000"/>
          <w:sz w:val="20"/>
          <w:szCs w:val="20"/>
        </w:rPr>
      </w:pPr>
    </w:p>
    <w:p w14:paraId="67531D1F" w14:textId="77777777" w:rsidR="006029D8" w:rsidRDefault="006029D8">
      <w:pPr>
        <w:pBdr>
          <w:top w:val="nil"/>
          <w:left w:val="nil"/>
          <w:bottom w:val="nil"/>
          <w:right w:val="nil"/>
          <w:between w:val="nil"/>
        </w:pBdr>
        <w:rPr>
          <w:rFonts w:ascii="Aptos" w:eastAsia="Aptos" w:hAnsi="Aptos" w:cs="Aptos"/>
          <w:color w:val="000000"/>
          <w:sz w:val="20"/>
          <w:szCs w:val="20"/>
        </w:rPr>
      </w:pPr>
    </w:p>
    <w:p w14:paraId="7A91282B" w14:textId="77777777" w:rsidR="006029D8" w:rsidRDefault="006029D8">
      <w:pPr>
        <w:pBdr>
          <w:top w:val="nil"/>
          <w:left w:val="nil"/>
          <w:bottom w:val="nil"/>
          <w:right w:val="nil"/>
          <w:between w:val="nil"/>
        </w:pBdr>
        <w:rPr>
          <w:rFonts w:ascii="Aptos" w:eastAsia="Aptos" w:hAnsi="Aptos" w:cs="Aptos"/>
          <w:color w:val="000000"/>
          <w:sz w:val="20"/>
          <w:szCs w:val="20"/>
        </w:rPr>
      </w:pPr>
    </w:p>
    <w:p w14:paraId="2DBEE7C4" w14:textId="77777777" w:rsidR="006029D8" w:rsidRDefault="006029D8">
      <w:pPr>
        <w:pBdr>
          <w:top w:val="nil"/>
          <w:left w:val="nil"/>
          <w:bottom w:val="nil"/>
          <w:right w:val="nil"/>
          <w:between w:val="nil"/>
        </w:pBdr>
        <w:rPr>
          <w:rFonts w:ascii="Aptos" w:eastAsia="Aptos" w:hAnsi="Aptos" w:cs="Aptos"/>
          <w:color w:val="000000"/>
          <w:sz w:val="20"/>
          <w:szCs w:val="20"/>
        </w:rPr>
      </w:pPr>
    </w:p>
    <w:p w14:paraId="0FCE24A5" w14:textId="77777777" w:rsidR="006029D8" w:rsidRDefault="006029D8">
      <w:pPr>
        <w:pBdr>
          <w:top w:val="nil"/>
          <w:left w:val="nil"/>
          <w:bottom w:val="nil"/>
          <w:right w:val="nil"/>
          <w:between w:val="nil"/>
        </w:pBdr>
        <w:rPr>
          <w:rFonts w:ascii="Aptos" w:eastAsia="Aptos" w:hAnsi="Aptos" w:cs="Aptos"/>
          <w:color w:val="000000"/>
          <w:sz w:val="20"/>
          <w:szCs w:val="20"/>
        </w:rPr>
      </w:pPr>
    </w:p>
    <w:p w14:paraId="72608AA1" w14:textId="77777777" w:rsidR="006029D8" w:rsidRDefault="006029D8">
      <w:pPr>
        <w:pBdr>
          <w:top w:val="nil"/>
          <w:left w:val="nil"/>
          <w:bottom w:val="nil"/>
          <w:right w:val="nil"/>
          <w:between w:val="nil"/>
        </w:pBdr>
        <w:rPr>
          <w:rFonts w:ascii="Aptos" w:eastAsia="Aptos" w:hAnsi="Aptos" w:cs="Aptos"/>
          <w:color w:val="000000"/>
          <w:sz w:val="20"/>
          <w:szCs w:val="20"/>
        </w:rPr>
      </w:pPr>
    </w:p>
    <w:p w14:paraId="7CB347A2" w14:textId="77777777" w:rsidR="006029D8" w:rsidRDefault="00000000">
      <w:pPr>
        <w:pBdr>
          <w:top w:val="nil"/>
          <w:left w:val="nil"/>
          <w:bottom w:val="nil"/>
          <w:right w:val="nil"/>
          <w:between w:val="nil"/>
        </w:pBdr>
        <w:rPr>
          <w:rFonts w:ascii="Aptos" w:eastAsia="Aptos" w:hAnsi="Aptos" w:cs="Aptos"/>
          <w:color w:val="000000"/>
        </w:rPr>
      </w:pPr>
      <w:r>
        <w:br w:type="page"/>
      </w:r>
    </w:p>
    <w:p w14:paraId="04D00984"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Ich bin Katrin, spät diagnostizierte Autistin.</w:t>
      </w:r>
    </w:p>
    <w:p w14:paraId="3C09C39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DA0C83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Bild habe ich im Rahmen der Kunsttherapie während eines Psychiatrieaufenthaltes gezeichnet, lange bevor Autismus im Zusammenhang mit meinen Problemen überhaupt in Erwägung gezogen wurde.</w:t>
      </w:r>
    </w:p>
    <w:p w14:paraId="6DE31643" w14:textId="190757A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Sie sind bis heute aktuell und zeigen zum einen das Gefühl der Entmenschlichung/</w:t>
      </w:r>
      <w:proofErr w:type="spellStart"/>
      <w:r>
        <w:rPr>
          <w:rFonts w:ascii="Aptos" w:eastAsia="Aptos" w:hAnsi="Aptos" w:cs="Aptos"/>
          <w:color w:val="000000"/>
          <w:sz w:val="20"/>
          <w:szCs w:val="20"/>
        </w:rPr>
        <w:t>Alienifizierung</w:t>
      </w:r>
      <w:proofErr w:type="spellEnd"/>
      <w:r>
        <w:rPr>
          <w:rFonts w:ascii="Aptos" w:eastAsia="Aptos" w:hAnsi="Aptos" w:cs="Aptos"/>
          <w:color w:val="000000"/>
          <w:sz w:val="20"/>
          <w:szCs w:val="20"/>
        </w:rPr>
        <w:t xml:space="preserve"> als Resultat dessen, niemals etwas persönlich Relevantes zum Ausdruck bringen und dabei verstanden werden zu können.</w:t>
      </w:r>
    </w:p>
    <w:p w14:paraId="3BDA002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35449CB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Zum anderen zeigen sie die psychische Vergewaltigung, die ich durch Familie, Partner,</w:t>
      </w:r>
    </w:p>
    <w:p w14:paraId="243D6D21"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Fachpersonal erfahren habe, da ich mit meiner Wahrnehmung nie ernst genommen wurde.</w:t>
      </w:r>
    </w:p>
    <w:p w14:paraId="32934C0E" w14:textId="0F581BF9"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Zudem drücken sie die Qual aus, all die Gefühle und Gedanken, die nach außen müssen,</w:t>
      </w:r>
    </w:p>
    <w:p w14:paraId="57D9838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trotz hoher sprachlicher Kompetenz nicht verständlich mitteilen zu können.</w:t>
      </w:r>
    </w:p>
    <w:p w14:paraId="1747E289" w14:textId="77777777" w:rsidR="006029D8" w:rsidRDefault="006029D8">
      <w:pPr>
        <w:pBdr>
          <w:top w:val="nil"/>
          <w:left w:val="nil"/>
          <w:bottom w:val="nil"/>
          <w:right w:val="nil"/>
          <w:between w:val="nil"/>
        </w:pBdr>
        <w:rPr>
          <w:rFonts w:ascii="Aptos" w:eastAsia="Aptos" w:hAnsi="Aptos" w:cs="Aptos"/>
          <w:color w:val="000000"/>
          <w:sz w:val="20"/>
          <w:szCs w:val="20"/>
        </w:rPr>
      </w:pPr>
    </w:p>
    <w:p w14:paraId="3BCA66A1" w14:textId="77777777" w:rsidR="006029D8" w:rsidRDefault="00000000">
      <w:pPr>
        <w:pBdr>
          <w:top w:val="nil"/>
          <w:left w:val="nil"/>
          <w:bottom w:val="nil"/>
          <w:right w:val="nil"/>
          <w:between w:val="nil"/>
        </w:pBdr>
        <w:jc w:val="center"/>
        <w:rPr>
          <w:rFonts w:ascii="Aptos" w:eastAsia="Aptos" w:hAnsi="Aptos" w:cs="Aptos"/>
          <w:color w:val="000000"/>
        </w:rPr>
      </w:pPr>
      <w:r>
        <w:br w:type="page"/>
      </w:r>
    </w:p>
    <w:p w14:paraId="5ED0058E"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Gedicht</w:t>
      </w:r>
    </w:p>
    <w:p w14:paraId="7B03B6C8" w14:textId="77777777" w:rsidR="00216324" w:rsidRDefault="00216324">
      <w:pPr>
        <w:pBdr>
          <w:top w:val="nil"/>
          <w:left w:val="nil"/>
          <w:bottom w:val="nil"/>
          <w:right w:val="nil"/>
          <w:between w:val="nil"/>
        </w:pBdr>
        <w:jc w:val="center"/>
        <w:rPr>
          <w:rFonts w:ascii="Aptos" w:eastAsia="Aptos" w:hAnsi="Aptos" w:cs="Aptos"/>
          <w:color w:val="000000"/>
          <w:sz w:val="20"/>
          <w:szCs w:val="20"/>
        </w:rPr>
      </w:pPr>
    </w:p>
    <w:p w14:paraId="6E8C52BB" w14:textId="328D8A69"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Betrachte ich die Welt, dann sehe ich und sehe und sehe.</w:t>
      </w:r>
    </w:p>
    <w:p w14:paraId="184ECA25"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Betrachte ich die Welt, dann spüre ich und spüre und sehe.</w:t>
      </w:r>
    </w:p>
    <w:p w14:paraId="21ADAACF"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Dann schließe ich die Augen, und sehe noch immer.</w:t>
      </w:r>
    </w:p>
    <w:p w14:paraId="1E7E97F9"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Es will nicht aufhören. Es ist ein Kampf und auch ein Segen.</w:t>
      </w:r>
    </w:p>
    <w:p w14:paraId="7998FDF3"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Ein bunter Regen, tosendes wunderschönes Gewitter,</w:t>
      </w:r>
    </w:p>
    <w:p w14:paraId="7D5352F4"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mitten im Summen eines gigantischen Bienenschwarms.</w:t>
      </w:r>
    </w:p>
    <w:p w14:paraId="00A24844"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Puzzleteile überall.</w:t>
      </w:r>
    </w:p>
    <w:p w14:paraId="6CBB0249" w14:textId="77777777" w:rsidR="006029D8" w:rsidRDefault="006029D8">
      <w:pPr>
        <w:pBdr>
          <w:top w:val="nil"/>
          <w:left w:val="nil"/>
          <w:bottom w:val="nil"/>
          <w:right w:val="nil"/>
          <w:between w:val="nil"/>
        </w:pBdr>
        <w:jc w:val="center"/>
        <w:rPr>
          <w:rFonts w:ascii="Aptos" w:eastAsia="Aptos" w:hAnsi="Aptos" w:cs="Aptos"/>
          <w:color w:val="000000"/>
          <w:sz w:val="20"/>
          <w:szCs w:val="20"/>
        </w:rPr>
      </w:pPr>
    </w:p>
    <w:p w14:paraId="5D53A374"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 Die tiefe Liebe zu denken und zu spüren ist so groß,</w:t>
      </w:r>
    </w:p>
    <w:p w14:paraId="6CB284F6"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 dass sie den Geist und Körper mitnimmt auf eine wundervolle kreative Reise,</w:t>
      </w:r>
    </w:p>
    <w:p w14:paraId="17A3B9D2"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 so schön, die alles andere vergessen lässt.</w:t>
      </w:r>
    </w:p>
    <w:p w14:paraId="7F1C68DB"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 Tiefe Einblicke in Strukturen, Projekte, Konzepte und in Menschen.</w:t>
      </w:r>
    </w:p>
    <w:p w14:paraId="7FEF82E7"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 Und dann werden die Puzzleteile zu einem Gemälde.</w:t>
      </w:r>
    </w:p>
    <w:p w14:paraId="227DE71C"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 Alle unscheinbaren Informationen werden zu einem wichtigen Teil eines Bildes.</w:t>
      </w:r>
    </w:p>
    <w:p w14:paraId="5317D524"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Alles passiert in meinem Kopf. Es wuselt, es kommt eins zum anderen</w:t>
      </w:r>
    </w:p>
    <w:p w14:paraId="5458BA37"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 und wird tiefer, komplexer und aufregender als gedacht.</w:t>
      </w:r>
    </w:p>
    <w:p w14:paraId="6AECBEA6"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 Erfüllung, Freude und Aufregung.</w:t>
      </w:r>
    </w:p>
    <w:p w14:paraId="175ACB03" w14:textId="77777777" w:rsidR="006029D8" w:rsidRDefault="006029D8">
      <w:pPr>
        <w:pBdr>
          <w:top w:val="nil"/>
          <w:left w:val="nil"/>
          <w:bottom w:val="nil"/>
          <w:right w:val="nil"/>
          <w:between w:val="nil"/>
        </w:pBdr>
        <w:jc w:val="center"/>
        <w:rPr>
          <w:rFonts w:ascii="Aptos" w:eastAsia="Aptos" w:hAnsi="Aptos" w:cs="Aptos"/>
          <w:color w:val="000000"/>
          <w:sz w:val="20"/>
          <w:szCs w:val="20"/>
        </w:rPr>
      </w:pPr>
    </w:p>
    <w:p w14:paraId="112AEA5D"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 Dann öffnet man die Augen und ist da. Spürt die Umgebung.</w:t>
      </w:r>
    </w:p>
    <w:p w14:paraId="366DB512"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Was macht die Welt wohl diesmal mit meinem Kopf-Gemälde?</w:t>
      </w:r>
    </w:p>
    <w:p w14:paraId="29C851BA"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Hochfunktional oder Besessen? Mal Begeisterung, mal Ablehnung. </w:t>
      </w:r>
    </w:p>
    <w:p w14:paraId="04F40C6A"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Mal Applaus, mal Frust.</w:t>
      </w:r>
    </w:p>
    <w:p w14:paraId="218CE8B2"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Ist es </w:t>
      </w:r>
      <w:proofErr w:type="spellStart"/>
      <w:r>
        <w:rPr>
          <w:rFonts w:ascii="Aptos" w:eastAsia="Aptos" w:hAnsi="Aptos" w:cs="Aptos"/>
          <w:color w:val="000000"/>
          <w:sz w:val="20"/>
          <w:szCs w:val="20"/>
        </w:rPr>
        <w:t>zuviel</w:t>
      </w:r>
      <w:proofErr w:type="spellEnd"/>
      <w:r>
        <w:rPr>
          <w:rFonts w:ascii="Aptos" w:eastAsia="Aptos" w:hAnsi="Aptos" w:cs="Aptos"/>
          <w:color w:val="000000"/>
          <w:sz w:val="20"/>
          <w:szCs w:val="20"/>
        </w:rPr>
        <w:t xml:space="preserve"> für die Welt? </w:t>
      </w:r>
    </w:p>
    <w:p w14:paraId="35C7B242" w14:textId="77777777" w:rsidR="006029D8" w:rsidRDefault="006029D8">
      <w:pPr>
        <w:pBdr>
          <w:top w:val="nil"/>
          <w:left w:val="nil"/>
          <w:bottom w:val="nil"/>
          <w:right w:val="nil"/>
          <w:between w:val="nil"/>
        </w:pBdr>
        <w:jc w:val="center"/>
        <w:rPr>
          <w:rFonts w:ascii="Aptos" w:eastAsia="Aptos" w:hAnsi="Aptos" w:cs="Aptos"/>
          <w:color w:val="000000"/>
          <w:sz w:val="20"/>
          <w:szCs w:val="20"/>
        </w:rPr>
      </w:pPr>
    </w:p>
    <w:p w14:paraId="490E4D4A"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Zuviel Gedanken, </w:t>
      </w:r>
      <w:proofErr w:type="spellStart"/>
      <w:r>
        <w:rPr>
          <w:rFonts w:ascii="Aptos" w:eastAsia="Aptos" w:hAnsi="Aptos" w:cs="Aptos"/>
          <w:color w:val="000000"/>
          <w:sz w:val="20"/>
          <w:szCs w:val="20"/>
        </w:rPr>
        <w:t>zuviel</w:t>
      </w:r>
      <w:proofErr w:type="spellEnd"/>
      <w:r>
        <w:rPr>
          <w:rFonts w:ascii="Aptos" w:eastAsia="Aptos" w:hAnsi="Aptos" w:cs="Aptos"/>
          <w:color w:val="000000"/>
          <w:sz w:val="20"/>
          <w:szCs w:val="20"/>
        </w:rPr>
        <w:t xml:space="preserve"> Farben, </w:t>
      </w:r>
      <w:proofErr w:type="spellStart"/>
      <w:r>
        <w:rPr>
          <w:rFonts w:ascii="Aptos" w:eastAsia="Aptos" w:hAnsi="Aptos" w:cs="Aptos"/>
          <w:color w:val="000000"/>
          <w:sz w:val="20"/>
          <w:szCs w:val="20"/>
        </w:rPr>
        <w:t>zuviel</w:t>
      </w:r>
      <w:proofErr w:type="spellEnd"/>
      <w:r>
        <w:rPr>
          <w:rFonts w:ascii="Aptos" w:eastAsia="Aptos" w:hAnsi="Aptos" w:cs="Aptos"/>
          <w:color w:val="000000"/>
          <w:sz w:val="20"/>
          <w:szCs w:val="20"/>
        </w:rPr>
        <w:t xml:space="preserve"> Bilder, </w:t>
      </w:r>
      <w:proofErr w:type="spellStart"/>
      <w:r>
        <w:rPr>
          <w:rFonts w:ascii="Aptos" w:eastAsia="Aptos" w:hAnsi="Aptos" w:cs="Aptos"/>
          <w:color w:val="000000"/>
          <w:sz w:val="20"/>
          <w:szCs w:val="20"/>
        </w:rPr>
        <w:t>zuviel</w:t>
      </w:r>
      <w:proofErr w:type="spellEnd"/>
      <w:r>
        <w:rPr>
          <w:rFonts w:ascii="Aptos" w:eastAsia="Aptos" w:hAnsi="Aptos" w:cs="Aptos"/>
          <w:color w:val="000000"/>
          <w:sz w:val="20"/>
          <w:szCs w:val="20"/>
        </w:rPr>
        <w:t xml:space="preserve"> </w:t>
      </w:r>
      <w:proofErr w:type="spellStart"/>
      <w:proofErr w:type="gramStart"/>
      <w:r>
        <w:rPr>
          <w:rFonts w:ascii="Aptos" w:eastAsia="Aptos" w:hAnsi="Aptos" w:cs="Aptos"/>
          <w:color w:val="000000"/>
          <w:sz w:val="20"/>
          <w:szCs w:val="20"/>
        </w:rPr>
        <w:t>Mensch,zuviel</w:t>
      </w:r>
      <w:proofErr w:type="spellEnd"/>
      <w:proofErr w:type="gramEnd"/>
      <w:r>
        <w:rPr>
          <w:rFonts w:ascii="Aptos" w:eastAsia="Aptos" w:hAnsi="Aptos" w:cs="Aptos"/>
          <w:color w:val="000000"/>
          <w:sz w:val="20"/>
          <w:szCs w:val="20"/>
        </w:rPr>
        <w:t xml:space="preserve"> ich? </w:t>
      </w:r>
    </w:p>
    <w:p w14:paraId="44B7FC61" w14:textId="77777777" w:rsidR="006029D8" w:rsidRDefault="006029D8">
      <w:pPr>
        <w:pBdr>
          <w:top w:val="nil"/>
          <w:left w:val="nil"/>
          <w:bottom w:val="nil"/>
          <w:right w:val="nil"/>
          <w:between w:val="nil"/>
        </w:pBdr>
        <w:jc w:val="center"/>
        <w:rPr>
          <w:rFonts w:ascii="Aptos" w:eastAsia="Aptos" w:hAnsi="Aptos" w:cs="Aptos"/>
          <w:color w:val="000000"/>
          <w:sz w:val="20"/>
          <w:szCs w:val="20"/>
        </w:rPr>
      </w:pPr>
    </w:p>
    <w:p w14:paraId="6159EFAD"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Und dann? Das Dopamin macht Urlaub.</w:t>
      </w:r>
    </w:p>
    <w:p w14:paraId="524CA2E7"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Und in meiner Welt wird es kalt, haltlos, leer, </w:t>
      </w:r>
    </w:p>
    <w:p w14:paraId="611256B3" w14:textId="4EB7926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ausgemer</w:t>
      </w:r>
      <w:r w:rsidR="002F6E1A">
        <w:rPr>
          <w:rFonts w:ascii="Aptos" w:eastAsia="Aptos" w:hAnsi="Aptos" w:cs="Aptos"/>
          <w:color w:val="000000"/>
          <w:sz w:val="20"/>
          <w:szCs w:val="20"/>
        </w:rPr>
        <w:t>g</w:t>
      </w:r>
      <w:r>
        <w:rPr>
          <w:rFonts w:ascii="Aptos" w:eastAsia="Aptos" w:hAnsi="Aptos" w:cs="Aptos"/>
          <w:color w:val="000000"/>
          <w:sz w:val="20"/>
          <w:szCs w:val="20"/>
        </w:rPr>
        <w:t xml:space="preserve">elt, ausgenutzt, abgelehnt, einsam, schmerzvoll. </w:t>
      </w:r>
    </w:p>
    <w:p w14:paraId="1795089E"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Und so viel kräftezehrende Schub-Kraft. Ein Raum voller Angst und Ungewissheit. </w:t>
      </w:r>
    </w:p>
    <w:p w14:paraId="4B7844FA"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Bis man die Menschen trifft, die alles sehen wollen. </w:t>
      </w:r>
    </w:p>
    <w:p w14:paraId="5FFB11C5"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Die alle Seiten respektieren und sogar schätzen. Mögen? Nicht immer.</w:t>
      </w:r>
    </w:p>
    <w:p w14:paraId="3DE5A26F"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Aber auch das ist ok. Menschen, die hinsehen oder wegsehen, wenn nötig,</w:t>
      </w:r>
    </w:p>
    <w:p w14:paraId="2D955D6F"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die wahrnehmen, akzeptieren, aushalten - auch ohne Dopamin.</w:t>
      </w:r>
    </w:p>
    <w:p w14:paraId="562E2E62"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Die nicht nur den Nutzen wollen, sondern nur </w:t>
      </w:r>
      <w:proofErr w:type="gramStart"/>
      <w:r>
        <w:rPr>
          <w:rFonts w:ascii="Aptos" w:eastAsia="Aptos" w:hAnsi="Aptos" w:cs="Aptos"/>
          <w:color w:val="000000"/>
          <w:sz w:val="20"/>
          <w:szCs w:val="20"/>
        </w:rPr>
        <w:t>den Mensch</w:t>
      </w:r>
      <w:proofErr w:type="gramEnd"/>
      <w:r>
        <w:rPr>
          <w:rFonts w:ascii="Aptos" w:eastAsia="Aptos" w:hAnsi="Aptos" w:cs="Aptos"/>
          <w:color w:val="000000"/>
          <w:sz w:val="20"/>
          <w:szCs w:val="20"/>
        </w:rPr>
        <w:t xml:space="preserve">. Das Sein. </w:t>
      </w:r>
    </w:p>
    <w:p w14:paraId="44B6553F"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Die warten bis der Impuls, ob schön oder nicht, vorbei ist und nicht ignorieren.</w:t>
      </w:r>
    </w:p>
    <w:p w14:paraId="21F11E17"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Die lassen oder kritisieren, aber nicht verurteilen. Im Kampf und im Segen begleiten. Liebe.</w:t>
      </w:r>
    </w:p>
    <w:p w14:paraId="3A1C27C8" w14:textId="77777777" w:rsidR="006029D8" w:rsidRDefault="006029D8">
      <w:pPr>
        <w:pBdr>
          <w:top w:val="nil"/>
          <w:left w:val="nil"/>
          <w:bottom w:val="nil"/>
          <w:right w:val="nil"/>
          <w:between w:val="nil"/>
        </w:pBdr>
        <w:jc w:val="center"/>
        <w:rPr>
          <w:rFonts w:ascii="Aptos" w:eastAsia="Aptos" w:hAnsi="Aptos" w:cs="Aptos"/>
          <w:color w:val="000000"/>
          <w:sz w:val="20"/>
          <w:szCs w:val="20"/>
        </w:rPr>
      </w:pPr>
    </w:p>
    <w:p w14:paraId="652EEBCF"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Diese unglaubliche Energie. Sie verfliegt nicht,</w:t>
      </w:r>
    </w:p>
    <w:p w14:paraId="54196154"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sie wandelt sich wie ein Chamäleon durch die Seele.</w:t>
      </w:r>
    </w:p>
    <w:p w14:paraId="6CB7BA64"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Sie ist da. In guten und in schlechten Zeiten.</w:t>
      </w:r>
    </w:p>
    <w:p w14:paraId="5F76773A"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 xml:space="preserve">Macht unglaublich stark und so </w:t>
      </w:r>
      <w:proofErr w:type="spellStart"/>
      <w:r>
        <w:rPr>
          <w:rFonts w:ascii="Aptos" w:eastAsia="Aptos" w:hAnsi="Aptos" w:cs="Aptos"/>
          <w:color w:val="000000"/>
          <w:sz w:val="20"/>
          <w:szCs w:val="20"/>
        </w:rPr>
        <w:t>so</w:t>
      </w:r>
      <w:proofErr w:type="spellEnd"/>
      <w:r>
        <w:rPr>
          <w:rFonts w:ascii="Aptos" w:eastAsia="Aptos" w:hAnsi="Aptos" w:cs="Aptos"/>
          <w:color w:val="000000"/>
          <w:sz w:val="20"/>
          <w:szCs w:val="20"/>
        </w:rPr>
        <w:t xml:space="preserve"> schwach und zerbrechlich.</w:t>
      </w:r>
    </w:p>
    <w:p w14:paraId="5EC8D14C" w14:textId="77777777" w:rsidR="006029D8" w:rsidRDefault="00000000">
      <w:pPr>
        <w:pBdr>
          <w:top w:val="nil"/>
          <w:left w:val="nil"/>
          <w:bottom w:val="nil"/>
          <w:right w:val="nil"/>
          <w:between w:val="nil"/>
        </w:pBdr>
        <w:jc w:val="center"/>
        <w:rPr>
          <w:rFonts w:ascii="Aptos" w:eastAsia="Aptos" w:hAnsi="Aptos" w:cs="Aptos"/>
          <w:color w:val="000000"/>
          <w:sz w:val="20"/>
          <w:szCs w:val="20"/>
        </w:rPr>
      </w:pPr>
      <w:r>
        <w:rPr>
          <w:rFonts w:ascii="Aptos" w:eastAsia="Aptos" w:hAnsi="Aptos" w:cs="Aptos"/>
          <w:color w:val="000000"/>
          <w:sz w:val="20"/>
          <w:szCs w:val="20"/>
        </w:rPr>
        <w:t>Macht Quantensprünge des Glücks und zerreißt einen fast in Teile.</w:t>
      </w:r>
    </w:p>
    <w:p w14:paraId="591239A8" w14:textId="77777777" w:rsidR="006029D8" w:rsidRDefault="006029D8">
      <w:pPr>
        <w:pBdr>
          <w:top w:val="nil"/>
          <w:left w:val="nil"/>
          <w:bottom w:val="nil"/>
          <w:right w:val="nil"/>
          <w:between w:val="nil"/>
        </w:pBdr>
        <w:jc w:val="center"/>
        <w:rPr>
          <w:rFonts w:ascii="Aptos" w:eastAsia="Aptos" w:hAnsi="Aptos" w:cs="Aptos"/>
          <w:color w:val="000000"/>
          <w:sz w:val="20"/>
          <w:szCs w:val="20"/>
        </w:rPr>
      </w:pPr>
    </w:p>
    <w:p w14:paraId="2B3AD533" w14:textId="77777777" w:rsidR="006029D8" w:rsidRDefault="006029D8">
      <w:pPr>
        <w:pBdr>
          <w:top w:val="nil"/>
          <w:left w:val="nil"/>
          <w:bottom w:val="nil"/>
          <w:right w:val="nil"/>
          <w:between w:val="nil"/>
        </w:pBdr>
        <w:rPr>
          <w:rFonts w:ascii="Aptos" w:eastAsia="Aptos" w:hAnsi="Aptos" w:cs="Aptos"/>
          <w:color w:val="000000"/>
          <w:sz w:val="20"/>
          <w:szCs w:val="20"/>
        </w:rPr>
      </w:pPr>
    </w:p>
    <w:p w14:paraId="0B11BFFA" w14:textId="77777777" w:rsidR="006029D8" w:rsidRDefault="00000000">
      <w:pPr>
        <w:pBdr>
          <w:top w:val="nil"/>
          <w:left w:val="nil"/>
          <w:bottom w:val="nil"/>
          <w:right w:val="nil"/>
          <w:between w:val="nil"/>
        </w:pBdr>
        <w:rPr>
          <w:rFonts w:ascii="Aptos" w:eastAsia="Aptos" w:hAnsi="Aptos" w:cs="Aptos"/>
          <w:color w:val="000000"/>
        </w:rPr>
      </w:pPr>
      <w:r>
        <w:br w:type="page"/>
      </w:r>
    </w:p>
    <w:p w14:paraId="42FE8102" w14:textId="77777777" w:rsidR="006029D8" w:rsidRDefault="00000000">
      <w:pPr>
        <w:keepNext/>
        <w:keepLines/>
        <w:pBdr>
          <w:top w:val="nil"/>
          <w:left w:val="nil"/>
          <w:bottom w:val="nil"/>
          <w:right w:val="nil"/>
          <w:between w:val="nil"/>
        </w:pBdr>
        <w:spacing w:before="160" w:after="80" w:line="279" w:lineRule="auto"/>
        <w:rPr>
          <w:rFonts w:ascii="Aptos" w:eastAsia="Aptos" w:hAnsi="Aptos" w:cs="Aptos"/>
          <w:color w:val="0F4761"/>
          <w:sz w:val="28"/>
          <w:szCs w:val="28"/>
        </w:rPr>
      </w:pPr>
      <w:r>
        <w:rPr>
          <w:rFonts w:ascii="Aptos" w:eastAsia="Aptos" w:hAnsi="Aptos" w:cs="Aptos"/>
          <w:color w:val="0F4761"/>
          <w:sz w:val="28"/>
          <w:szCs w:val="28"/>
        </w:rPr>
        <w:lastRenderedPageBreak/>
        <w:t>DANKE!</w:t>
      </w:r>
    </w:p>
    <w:p w14:paraId="38A8037E" w14:textId="77777777" w:rsidR="006029D8" w:rsidRDefault="006029D8">
      <w:pPr>
        <w:pBdr>
          <w:top w:val="nil"/>
          <w:left w:val="nil"/>
          <w:bottom w:val="nil"/>
          <w:right w:val="nil"/>
          <w:between w:val="nil"/>
        </w:pBdr>
        <w:rPr>
          <w:rFonts w:ascii="Aptos" w:eastAsia="Aptos" w:hAnsi="Aptos" w:cs="Aptos"/>
          <w:color w:val="000000"/>
          <w:sz w:val="20"/>
          <w:szCs w:val="20"/>
        </w:rPr>
      </w:pPr>
    </w:p>
    <w:p w14:paraId="209AC37B"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sind viele – und doch sehr leise.</w:t>
      </w:r>
    </w:p>
    <w:p w14:paraId="6C49FC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sind viele und doch kaum gesehen oder gekannt.</w:t>
      </w:r>
    </w:p>
    <w:p w14:paraId="6D75453A"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6EDB7C8"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haben Ideen, Einfluss und Power, aber auch Momente der Machtlosigkeit und körperlicher Schwäche.</w:t>
      </w:r>
    </w:p>
    <w:p w14:paraId="28B05B4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haben Charakter, Herz und Wissen, aber tragen oft Angst in uns, fühlen uns getrieben oder blockiert – unfähig zu denken oder zu sprechen.</w:t>
      </w:r>
    </w:p>
    <w:p w14:paraId="10AABB04" w14:textId="77777777" w:rsidR="006029D8" w:rsidRDefault="006029D8">
      <w:pPr>
        <w:pBdr>
          <w:top w:val="nil"/>
          <w:left w:val="nil"/>
          <w:bottom w:val="nil"/>
          <w:right w:val="nil"/>
          <w:between w:val="nil"/>
        </w:pBdr>
        <w:rPr>
          <w:rFonts w:ascii="Aptos" w:eastAsia="Aptos" w:hAnsi="Aptos" w:cs="Aptos"/>
          <w:color w:val="000000"/>
          <w:sz w:val="20"/>
          <w:szCs w:val="20"/>
        </w:rPr>
      </w:pPr>
    </w:p>
    <w:p w14:paraId="10B09C6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Wir sind, wer wir sind.</w:t>
      </w:r>
    </w:p>
    <w:p w14:paraId="626C784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64F19DD" w14:textId="092B26DA"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Lernen Sie uns kennen. Nehmen Sie uns wahr und</w:t>
      </w:r>
      <w:r w:rsidR="009A58D1">
        <w:rPr>
          <w:rFonts w:ascii="Aptos" w:eastAsia="Aptos" w:hAnsi="Aptos" w:cs="Aptos"/>
          <w:color w:val="000000"/>
          <w:sz w:val="20"/>
          <w:szCs w:val="20"/>
        </w:rPr>
        <w:t xml:space="preserve"> </w:t>
      </w:r>
      <w:r>
        <w:rPr>
          <w:rFonts w:ascii="Aptos" w:eastAsia="Aptos" w:hAnsi="Aptos" w:cs="Aptos"/>
          <w:color w:val="000000"/>
          <w:sz w:val="20"/>
          <w:szCs w:val="20"/>
        </w:rPr>
        <w:t>erkennen Sie, dass Sie einen Unterschied machen können. Sind Sie eine Barriere oder ein Ankerpunkt, der Halt und Kraft gibt?</w:t>
      </w:r>
    </w:p>
    <w:p w14:paraId="53A0222E" w14:textId="77777777" w:rsidR="006029D8" w:rsidRDefault="006029D8">
      <w:pPr>
        <w:pBdr>
          <w:top w:val="nil"/>
          <w:left w:val="nil"/>
          <w:bottom w:val="nil"/>
          <w:right w:val="nil"/>
          <w:between w:val="nil"/>
        </w:pBdr>
        <w:rPr>
          <w:rFonts w:ascii="Aptos" w:eastAsia="Aptos" w:hAnsi="Aptos" w:cs="Aptos"/>
          <w:color w:val="000000"/>
          <w:sz w:val="20"/>
          <w:szCs w:val="20"/>
        </w:rPr>
      </w:pPr>
    </w:p>
    <w:p w14:paraId="414C11F5"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Bitte teilen Sie Ihre Ideen und Anregungen zur Unterstützung an unserer Ideenwand.</w:t>
      </w:r>
    </w:p>
    <w:p w14:paraId="1E59B64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72B2863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Das Projekt „Menschen mit nicht sichtbaren Behinderungen sichtbar machen“ ist eine Initiative des Vereins „gemeinsam zusammen e.V.“.</w:t>
      </w:r>
    </w:p>
    <w:p w14:paraId="45D34C8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562B0C5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Im Jahr 2023 haben wir die Kampagne zur Etablierung der „Stillen Stunde“ ins Leben gerufen. Angestoßen durch zahlreiche Rückmeldungen von Menschen, die unter</w:t>
      </w:r>
    </w:p>
    <w:p w14:paraId="4C853BC6"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Reizüberflutung leiden, wurde ein nationales Konzept entwickelt, das Barrierefreiheit neu definiert und die oft invisiblen Barrieren in den Fokus rückt.</w:t>
      </w:r>
    </w:p>
    <w:p w14:paraId="2E52F06D" w14:textId="77777777" w:rsidR="006029D8" w:rsidRDefault="006029D8">
      <w:pPr>
        <w:pBdr>
          <w:top w:val="nil"/>
          <w:left w:val="nil"/>
          <w:bottom w:val="nil"/>
          <w:right w:val="nil"/>
          <w:between w:val="nil"/>
        </w:pBdr>
        <w:rPr>
          <w:rFonts w:ascii="Aptos" w:eastAsia="Aptos" w:hAnsi="Aptos" w:cs="Aptos"/>
          <w:color w:val="000000"/>
          <w:sz w:val="20"/>
          <w:szCs w:val="20"/>
        </w:rPr>
      </w:pPr>
    </w:p>
    <w:p w14:paraId="3EDE42BD" w14:textId="577E4120"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Die Ausstellung und Konzepte wurden von Rebecca Lefèvre (gemeinsam zusammen e.V.) erstellt, von Silke </w:t>
      </w:r>
      <w:proofErr w:type="spellStart"/>
      <w:r>
        <w:rPr>
          <w:rFonts w:ascii="Aptos" w:eastAsia="Aptos" w:hAnsi="Aptos" w:cs="Aptos"/>
          <w:color w:val="000000"/>
          <w:sz w:val="20"/>
          <w:szCs w:val="20"/>
        </w:rPr>
        <w:t>Ruttert</w:t>
      </w:r>
      <w:proofErr w:type="spellEnd"/>
      <w:r>
        <w:rPr>
          <w:rFonts w:ascii="Aptos" w:eastAsia="Aptos" w:hAnsi="Aptos" w:cs="Aptos"/>
          <w:color w:val="000000"/>
          <w:sz w:val="20"/>
          <w:szCs w:val="20"/>
        </w:rPr>
        <w:t xml:space="preserve"> gestaltet und wurden 2023 mit dem „</w:t>
      </w:r>
      <w:proofErr w:type="spellStart"/>
      <w:r>
        <w:rPr>
          <w:rFonts w:ascii="Aptos" w:eastAsia="Aptos" w:hAnsi="Aptos" w:cs="Aptos"/>
          <w:color w:val="000000"/>
          <w:sz w:val="20"/>
          <w:szCs w:val="20"/>
        </w:rPr>
        <w:t>Social</w:t>
      </w:r>
      <w:proofErr w:type="spellEnd"/>
      <w:r>
        <w:rPr>
          <w:rFonts w:ascii="Aptos" w:eastAsia="Aptos" w:hAnsi="Aptos" w:cs="Aptos"/>
          <w:color w:val="000000"/>
          <w:sz w:val="20"/>
          <w:szCs w:val="20"/>
        </w:rPr>
        <w:t>-Design-Award“ vom Spiegel und 2024 mit dem „Hessischen Stadtpreis Universelles Design“ ausgezeichnet.</w:t>
      </w:r>
    </w:p>
    <w:p w14:paraId="6FB32EE3"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481ABFB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Die Inhalte basieren auf eigenen Erfahrungen, intensiver Recherche und dem Wissen einer großartigen Community, die uns mit ihrem Schwarmwissen unterstützt hat. Es wäre nicht, was es ist, wenn Monika </w:t>
      </w:r>
      <w:proofErr w:type="spellStart"/>
      <w:r>
        <w:rPr>
          <w:rFonts w:ascii="Aptos" w:eastAsia="Aptos" w:hAnsi="Aptos" w:cs="Aptos"/>
          <w:color w:val="000000"/>
          <w:sz w:val="20"/>
          <w:szCs w:val="20"/>
        </w:rPr>
        <w:t>Gall</w:t>
      </w:r>
      <w:proofErr w:type="spellEnd"/>
      <w:r>
        <w:rPr>
          <w:rFonts w:ascii="Aptos" w:eastAsia="Aptos" w:hAnsi="Aptos" w:cs="Aptos"/>
          <w:color w:val="000000"/>
          <w:sz w:val="20"/>
          <w:szCs w:val="20"/>
        </w:rPr>
        <w:t xml:space="preserve"> nicht unzählige Stunden Einsatz gebracht hätte, so wie viele weitere Menschen, die das Projekt über kurz oder auch lang begleiten.</w:t>
      </w:r>
    </w:p>
    <w:p w14:paraId="45389B4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27A9D28E"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Unser besonderer Dank gilt:</w:t>
      </w:r>
    </w:p>
    <w:p w14:paraId="34D27F6F" w14:textId="3F6CE168"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Der Stadt Neuwied, die diese Ausstellung produziert hat und als Wanderausstellung zur</w:t>
      </w:r>
    </w:p>
    <w:p w14:paraId="0A6F8AC9"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Verfügung stellt.</w:t>
      </w:r>
    </w:p>
    <w:p w14:paraId="57800497"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Michaela Ullrich, Citymanagerin von Neuwied</w:t>
      </w:r>
    </w:p>
    <w:p w14:paraId="6DDD317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Bürgermeister Peter Jung, Oberbürgermeister Jan Einig und Landrat Achim Hallerbach</w:t>
      </w:r>
    </w:p>
    <w:p w14:paraId="481DD99D"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Eva Fink, Beauftragte für Senioren und Menschen mit Behinderungen im Landkreis Neuwied</w:t>
      </w:r>
    </w:p>
    <w:p w14:paraId="3C322E02"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 xml:space="preserve"> </w:t>
      </w:r>
    </w:p>
    <w:p w14:paraId="6C1BD1A0"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Von Herzen Danke!</w:t>
      </w:r>
    </w:p>
    <w:p w14:paraId="0245CB3C"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Gemeinsam schaffen wir Sichtbarkeit</w:t>
      </w:r>
    </w:p>
    <w:p w14:paraId="4A9263AF" w14:textId="77777777" w:rsidR="006029D8" w:rsidRDefault="006029D8">
      <w:pPr>
        <w:pBdr>
          <w:top w:val="nil"/>
          <w:left w:val="nil"/>
          <w:bottom w:val="nil"/>
          <w:right w:val="nil"/>
          <w:between w:val="nil"/>
        </w:pBdr>
        <w:rPr>
          <w:rFonts w:ascii="Aptos" w:eastAsia="Aptos" w:hAnsi="Aptos" w:cs="Aptos"/>
          <w:color w:val="000000"/>
          <w:sz w:val="20"/>
          <w:szCs w:val="20"/>
        </w:rPr>
      </w:pPr>
    </w:p>
    <w:p w14:paraId="6D0714D4" w14:textId="77777777" w:rsidR="006029D8" w:rsidRDefault="00000000">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Vielen Dank, dass Sie da waren!</w:t>
      </w:r>
    </w:p>
    <w:p w14:paraId="43B6FB35" w14:textId="77777777" w:rsidR="006029D8" w:rsidRDefault="006029D8">
      <w:pPr>
        <w:pBdr>
          <w:top w:val="nil"/>
          <w:left w:val="nil"/>
          <w:bottom w:val="nil"/>
          <w:right w:val="nil"/>
          <w:between w:val="nil"/>
        </w:pBdr>
        <w:rPr>
          <w:rFonts w:ascii="Aptos" w:eastAsia="Aptos" w:hAnsi="Aptos" w:cs="Aptos"/>
          <w:color w:val="000000"/>
          <w:sz w:val="20"/>
          <w:szCs w:val="20"/>
        </w:rPr>
      </w:pPr>
    </w:p>
    <w:p w14:paraId="5DCFF333" w14:textId="77777777" w:rsidR="006029D8" w:rsidRDefault="006029D8">
      <w:pPr>
        <w:pBdr>
          <w:top w:val="nil"/>
          <w:left w:val="nil"/>
          <w:bottom w:val="nil"/>
          <w:right w:val="nil"/>
          <w:between w:val="nil"/>
        </w:pBdr>
        <w:rPr>
          <w:rFonts w:ascii="Aptos" w:eastAsia="Aptos" w:hAnsi="Aptos" w:cs="Aptos"/>
          <w:color w:val="000000"/>
          <w:sz w:val="20"/>
          <w:szCs w:val="20"/>
        </w:rPr>
      </w:pPr>
    </w:p>
    <w:p w14:paraId="0DB1C84B" w14:textId="77777777" w:rsidR="006029D8" w:rsidRDefault="006029D8">
      <w:pPr>
        <w:pBdr>
          <w:top w:val="nil"/>
          <w:left w:val="nil"/>
          <w:bottom w:val="nil"/>
          <w:right w:val="nil"/>
          <w:between w:val="nil"/>
        </w:pBdr>
        <w:rPr>
          <w:rFonts w:ascii="Aptos" w:eastAsia="Aptos" w:hAnsi="Aptos" w:cs="Aptos"/>
          <w:color w:val="000000"/>
          <w:sz w:val="20"/>
          <w:szCs w:val="20"/>
        </w:rPr>
      </w:pPr>
    </w:p>
    <w:p w14:paraId="785D93C6" w14:textId="77777777" w:rsidR="006029D8" w:rsidRDefault="006029D8">
      <w:pPr>
        <w:pBdr>
          <w:top w:val="nil"/>
          <w:left w:val="nil"/>
          <w:bottom w:val="nil"/>
          <w:right w:val="nil"/>
          <w:between w:val="nil"/>
        </w:pBdr>
        <w:rPr>
          <w:rFonts w:ascii="Aptos" w:eastAsia="Aptos" w:hAnsi="Aptos" w:cs="Aptos"/>
          <w:color w:val="000000"/>
          <w:sz w:val="20"/>
          <w:szCs w:val="20"/>
        </w:rPr>
      </w:pPr>
    </w:p>
    <w:p w14:paraId="38FB0B6A" w14:textId="77777777" w:rsidR="006029D8" w:rsidRDefault="006029D8">
      <w:pPr>
        <w:pBdr>
          <w:top w:val="nil"/>
          <w:left w:val="nil"/>
          <w:bottom w:val="nil"/>
          <w:right w:val="nil"/>
          <w:between w:val="nil"/>
        </w:pBdr>
        <w:rPr>
          <w:rFonts w:ascii="Aptos" w:eastAsia="Aptos" w:hAnsi="Aptos" w:cs="Aptos"/>
          <w:color w:val="000000"/>
          <w:sz w:val="20"/>
          <w:szCs w:val="20"/>
        </w:rPr>
      </w:pPr>
    </w:p>
    <w:p w14:paraId="11F1BE59" w14:textId="77777777" w:rsidR="006029D8" w:rsidRDefault="006029D8">
      <w:pPr>
        <w:pBdr>
          <w:top w:val="nil"/>
          <w:left w:val="nil"/>
          <w:bottom w:val="nil"/>
          <w:right w:val="nil"/>
          <w:between w:val="nil"/>
        </w:pBdr>
        <w:rPr>
          <w:rFonts w:ascii="Aptos" w:eastAsia="Aptos" w:hAnsi="Aptos" w:cs="Aptos"/>
          <w:color w:val="000000"/>
          <w:sz w:val="20"/>
          <w:szCs w:val="20"/>
        </w:rPr>
      </w:pPr>
    </w:p>
    <w:p w14:paraId="022011D6" w14:textId="77777777" w:rsidR="006029D8" w:rsidRDefault="00000000">
      <w:pPr>
        <w:pBdr>
          <w:top w:val="nil"/>
          <w:left w:val="nil"/>
          <w:bottom w:val="nil"/>
          <w:right w:val="nil"/>
          <w:between w:val="nil"/>
        </w:pBdr>
        <w:rPr>
          <w:rFonts w:ascii="Aptos" w:eastAsia="Aptos" w:hAnsi="Aptos" w:cs="Aptos"/>
          <w:color w:val="000000"/>
        </w:rPr>
      </w:pPr>
      <w:r>
        <w:rPr>
          <w:rFonts w:ascii="Aptos" w:eastAsia="Aptos" w:hAnsi="Aptos" w:cs="Aptos"/>
          <w:noProof/>
          <w:color w:val="000000"/>
          <w:sz w:val="20"/>
          <w:szCs w:val="20"/>
        </w:rPr>
        <w:lastRenderedPageBreak/>
        <w:drawing>
          <wp:inline distT="0" distB="0" distL="0" distR="0" wp14:anchorId="2358E662" wp14:editId="248AF474">
            <wp:extent cx="3910013" cy="3910013"/>
            <wp:effectExtent l="0" t="0" r="0" b="0"/>
            <wp:docPr id="1073741827" name="image1.png" descr="image1.png"/>
            <wp:cNvGraphicFramePr/>
            <a:graphic xmlns:a="http://schemas.openxmlformats.org/drawingml/2006/main">
              <a:graphicData uri="http://schemas.openxmlformats.org/drawingml/2006/picture">
                <pic:pic xmlns:pic="http://schemas.openxmlformats.org/drawingml/2006/picture">
                  <pic:nvPicPr>
                    <pic:cNvPr id="0" name="image1.png" descr="image1.png"/>
                    <pic:cNvPicPr preferRelativeResize="0"/>
                  </pic:nvPicPr>
                  <pic:blipFill>
                    <a:blip r:embed="rId28"/>
                    <a:srcRect/>
                    <a:stretch>
                      <a:fillRect/>
                    </a:stretch>
                  </pic:blipFill>
                  <pic:spPr>
                    <a:xfrm>
                      <a:off x="0" y="0"/>
                      <a:ext cx="3910013" cy="3910013"/>
                    </a:xfrm>
                    <a:prstGeom prst="rect">
                      <a:avLst/>
                    </a:prstGeom>
                    <a:ln/>
                  </pic:spPr>
                </pic:pic>
              </a:graphicData>
            </a:graphic>
          </wp:inline>
        </w:drawing>
      </w:r>
    </w:p>
    <w:sectPr w:rsidR="006029D8">
      <w:headerReference w:type="default" r:id="rId29"/>
      <w:footerReference w:type="default" r:id="rId3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2E3461" w14:textId="77777777" w:rsidR="003841BD" w:rsidRDefault="003841BD">
      <w:r>
        <w:separator/>
      </w:r>
    </w:p>
  </w:endnote>
  <w:endnote w:type="continuationSeparator" w:id="0">
    <w:p w14:paraId="5F5C650C" w14:textId="77777777" w:rsidR="003841BD" w:rsidRDefault="003841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1F4C47C4-8C82-4697-950C-FAFEF21DD2F0}"/>
    <w:embedBold r:id="rId2" w:fontKey="{3A40F7BD-1432-4637-AFC6-9B96743C0F8C}"/>
  </w:font>
  <w:font w:name="Helvetica Neue">
    <w:charset w:val="00"/>
    <w:family w:val="auto"/>
    <w:pitch w:val="default"/>
    <w:embedRegular r:id="rId3" w:fontKey="{61C07676-BB27-4466-B0DB-7507A324BBA2}"/>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4" w:fontKey="{AB3EA9FB-8F85-496A-A26E-3D636F2EBE94}"/>
    <w:embedItalic r:id="rId5" w:fontKey="{7C3CDCF6-8855-4CA1-93A1-46097C7DC66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BFF2E" w14:textId="77777777" w:rsidR="006029D8" w:rsidRDefault="006029D8">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25CB5" w14:textId="77777777" w:rsidR="003841BD" w:rsidRDefault="003841BD">
      <w:r>
        <w:separator/>
      </w:r>
    </w:p>
  </w:footnote>
  <w:footnote w:type="continuationSeparator" w:id="0">
    <w:p w14:paraId="22008D50" w14:textId="77777777" w:rsidR="003841BD" w:rsidRDefault="003841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572B0" w14:textId="77777777" w:rsidR="006029D8" w:rsidRDefault="006029D8">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9D8"/>
    <w:rsid w:val="000335A1"/>
    <w:rsid w:val="0006180A"/>
    <w:rsid w:val="000D0162"/>
    <w:rsid w:val="000E0A3E"/>
    <w:rsid w:val="00103F2B"/>
    <w:rsid w:val="00132CFD"/>
    <w:rsid w:val="001543FB"/>
    <w:rsid w:val="0017480A"/>
    <w:rsid w:val="001D70E7"/>
    <w:rsid w:val="00216324"/>
    <w:rsid w:val="00272619"/>
    <w:rsid w:val="002D6B86"/>
    <w:rsid w:val="002F6E1A"/>
    <w:rsid w:val="00325F1E"/>
    <w:rsid w:val="00345CF3"/>
    <w:rsid w:val="003535B6"/>
    <w:rsid w:val="00360CB8"/>
    <w:rsid w:val="003841BD"/>
    <w:rsid w:val="003E31E5"/>
    <w:rsid w:val="004362ED"/>
    <w:rsid w:val="004F7D95"/>
    <w:rsid w:val="00545168"/>
    <w:rsid w:val="006029D8"/>
    <w:rsid w:val="006039E6"/>
    <w:rsid w:val="00654345"/>
    <w:rsid w:val="006D11AC"/>
    <w:rsid w:val="007B53A0"/>
    <w:rsid w:val="0082657F"/>
    <w:rsid w:val="00827592"/>
    <w:rsid w:val="008B172F"/>
    <w:rsid w:val="00986CC8"/>
    <w:rsid w:val="009A58D1"/>
    <w:rsid w:val="009D04BF"/>
    <w:rsid w:val="009E00C4"/>
    <w:rsid w:val="009E2A9D"/>
    <w:rsid w:val="00A23965"/>
    <w:rsid w:val="00A31388"/>
    <w:rsid w:val="00A41126"/>
    <w:rsid w:val="00A46802"/>
    <w:rsid w:val="00AB35D7"/>
    <w:rsid w:val="00B974A2"/>
    <w:rsid w:val="00BC7440"/>
    <w:rsid w:val="00BD7DB1"/>
    <w:rsid w:val="00D31800"/>
    <w:rsid w:val="00D616A0"/>
    <w:rsid w:val="00D94347"/>
    <w:rsid w:val="00DE4041"/>
    <w:rsid w:val="00E30FF7"/>
    <w:rsid w:val="00E42335"/>
    <w:rsid w:val="00EE4911"/>
    <w:rsid w:val="00F03F66"/>
    <w:rsid w:val="00F337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B8A82"/>
  <w15:docId w15:val="{3BE06FA6-FB9E-4E5C-A2BF-47BB32514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keepLines/>
      <w:spacing w:before="360" w:after="80"/>
      <w:outlineLvl w:val="1"/>
    </w:pPr>
    <w:rPr>
      <w:b/>
      <w:sz w:val="36"/>
      <w:szCs w:val="36"/>
    </w:rPr>
  </w:style>
  <w:style w:type="paragraph" w:styleId="berschrift3">
    <w:name w:val="heading 3"/>
    <w:next w:val="Text"/>
    <w:uiPriority w:val="9"/>
    <w:unhideWhenUsed/>
    <w:qFormat/>
    <w:pPr>
      <w:keepNext/>
      <w:keepLines/>
      <w:spacing w:before="160" w:after="80" w:line="279" w:lineRule="auto"/>
      <w:outlineLvl w:val="2"/>
    </w:pPr>
    <w:rPr>
      <w:rFonts w:ascii="Aptos" w:eastAsia="Aptos" w:hAnsi="Aptos" w:cs="Aptos"/>
      <w:color w:val="0F4761"/>
      <w:sz w:val="28"/>
      <w:szCs w:val="28"/>
      <w:u w:color="0F4761"/>
      <w:lang w:val="de-DE"/>
      <w14:textOutline w14:w="0" w14:cap="flat" w14:cmpd="sng" w14:algn="ctr">
        <w14:noFill/>
        <w14:prstDash w14:val="solid"/>
        <w14:bevel/>
      </w14:textOutline>
    </w:rPr>
  </w:style>
  <w:style w:type="paragraph" w:styleId="berschrift4">
    <w:name w:val="heading 4"/>
    <w:basedOn w:val="Standard"/>
    <w:next w:val="Standard"/>
    <w:uiPriority w:val="9"/>
    <w:semiHidden/>
    <w:unhideWhenUsed/>
    <w:qFormat/>
    <w:pPr>
      <w:keepNext/>
      <w:keepLines/>
      <w:spacing w:before="240" w:after="40"/>
      <w:outlineLvl w:val="3"/>
    </w:pPr>
    <w:rPr>
      <w:b/>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rd"/>
    <w:next w:val="Standard"/>
    <w:uiPriority w:val="10"/>
    <w:qFormat/>
    <w:pPr>
      <w:keepNext/>
      <w:keepLines/>
      <w:spacing w:before="480" w:after="120"/>
    </w:pPr>
    <w:rPr>
      <w:b/>
      <w:sz w:val="72"/>
      <w:szCs w:val="72"/>
    </w:rPr>
  </w:style>
  <w:style w:type="character" w:styleId="Hyperlink">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eastAsia="Arial Unicode MS" w:hAnsi="Helvetica Neue" w:cs="Arial Unicode MS"/>
      <w:color w:val="000000"/>
      <w14:textOutline w14:w="0" w14:cap="flat" w14:cmpd="sng" w14:algn="ctr">
        <w14:noFill/>
        <w14:prstDash w14:val="solid"/>
        <w14:bevel/>
      </w14:textOutline>
    </w:rPr>
  </w:style>
  <w:style w:type="paragraph" w:customStyle="1" w:styleId="Text">
    <w:name w:val="Text"/>
    <w:pPr>
      <w:spacing w:after="160" w:line="279" w:lineRule="auto"/>
    </w:pPr>
    <w:rPr>
      <w:rFonts w:ascii="Aptos" w:eastAsia="Aptos" w:hAnsi="Aptos" w:cs="Aptos"/>
      <w:color w:val="000000"/>
      <w:u w:color="000000"/>
      <w:lang w:val="de-DE"/>
      <w14:textOutline w14:w="0" w14:cap="flat" w14:cmpd="sng" w14:algn="ctr">
        <w14:noFill/>
        <w14:prstDash w14:val="solid"/>
        <w14:bevel/>
      </w14:textOutline>
    </w:rPr>
  </w:style>
  <w:style w:type="character" w:customStyle="1" w:styleId="Ohne">
    <w:name w:val="Ohne"/>
  </w:style>
  <w:style w:type="character" w:customStyle="1" w:styleId="Hyperlink0">
    <w:name w:val="Hyperlink.0"/>
    <w:basedOn w:val="Ohne"/>
    <w:rPr>
      <w:outline w:val="0"/>
      <w:color w:val="467886"/>
      <w:u w:val="single" w:color="467886"/>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tille-stunde.com/ausstellung/" TargetMode="External"/><Relationship Id="rId13" Type="http://schemas.openxmlformats.org/officeDocument/2006/relationships/hyperlink" Target="https://www.stille-stunde.com/ausstellung/" TargetMode="External"/><Relationship Id="rId18" Type="http://schemas.openxmlformats.org/officeDocument/2006/relationships/hyperlink" Target="https://www.stille-stunde.com/ausstellung/" TargetMode="External"/><Relationship Id="rId26" Type="http://schemas.openxmlformats.org/officeDocument/2006/relationships/hyperlink" Target="https://www.stille-stunde.com/ausstellung/" TargetMode="External"/><Relationship Id="rId3" Type="http://schemas.openxmlformats.org/officeDocument/2006/relationships/settings" Target="settings.xml"/><Relationship Id="rId21" Type="http://schemas.openxmlformats.org/officeDocument/2006/relationships/hyperlink" Target="https://www.stille-stunde.com/ausstellung/" TargetMode="External"/><Relationship Id="rId7" Type="http://schemas.openxmlformats.org/officeDocument/2006/relationships/hyperlink" Target="https://www.stille-stunde.com/ausstellung/" TargetMode="External"/><Relationship Id="rId12" Type="http://schemas.openxmlformats.org/officeDocument/2006/relationships/hyperlink" Target="https://www.stille-stunde.com/ausstellung/" TargetMode="External"/><Relationship Id="rId17" Type="http://schemas.openxmlformats.org/officeDocument/2006/relationships/hyperlink" Target="https://www.stille-stunde.com/ausstellung/" TargetMode="External"/><Relationship Id="rId25" Type="http://schemas.openxmlformats.org/officeDocument/2006/relationships/hyperlink" Target="https://www.stille-stunde.com/ausstellung/" TargetMode="External"/><Relationship Id="rId2" Type="http://schemas.openxmlformats.org/officeDocument/2006/relationships/styles" Target="styles.xml"/><Relationship Id="rId16" Type="http://schemas.openxmlformats.org/officeDocument/2006/relationships/hyperlink" Target="https://www.stille-stunde.com/ausstellung/" TargetMode="External"/><Relationship Id="rId20" Type="http://schemas.openxmlformats.org/officeDocument/2006/relationships/hyperlink" Target="https://www.stille-stunde.com/ausstellung/"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stille-stunde.com/ausstellung/" TargetMode="External"/><Relationship Id="rId24" Type="http://schemas.openxmlformats.org/officeDocument/2006/relationships/hyperlink" Target="https://www.stille-stunde.com/ausstellung/"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stille-stunde.com/ausstellung/" TargetMode="External"/><Relationship Id="rId23" Type="http://schemas.openxmlformats.org/officeDocument/2006/relationships/hyperlink" Target="https://www.stille-stunde.com/ausstellung/" TargetMode="External"/><Relationship Id="rId28" Type="http://schemas.openxmlformats.org/officeDocument/2006/relationships/image" Target="media/image1.png"/><Relationship Id="rId10" Type="http://schemas.openxmlformats.org/officeDocument/2006/relationships/hyperlink" Target="https://www.stille-stunde.com/ausstellung/" TargetMode="External"/><Relationship Id="rId19" Type="http://schemas.openxmlformats.org/officeDocument/2006/relationships/hyperlink" Target="https://www.stille-stunde.com/ausstellung/"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tille-stunde.com/ausstellung/" TargetMode="External"/><Relationship Id="rId14" Type="http://schemas.openxmlformats.org/officeDocument/2006/relationships/hyperlink" Target="https://www.stille-stunde.com/ausstellung/" TargetMode="External"/><Relationship Id="rId22" Type="http://schemas.openxmlformats.org/officeDocument/2006/relationships/hyperlink" Target="https://www.stille-stunde.com/ausstellung/" TargetMode="External"/><Relationship Id="rId27" Type="http://schemas.openxmlformats.org/officeDocument/2006/relationships/hyperlink" Target="mailto:post@stille-stunde.com" TargetMode="External"/><Relationship Id="rId30"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arB/kXCEVG5hcDc5wfSN6LG7Vg==">CgMxLjAyDmguZmN6cmtoc29mZ3l1Mg5oLmoyamE4bmplZmh0aDIOaC4yeGo2cHdta2gxejUyDmguZjlvMzh6NjJxdGZ6Mg5oLnpoa2oxMjduZXp4MDIOaC40cXh3YWFwbmoxam8yDmgudHgwYm1wMjh1eHBrMg5oLm55YTl0ZnN1MnB0cjIOaC43dnBibWhxdzEyMWIyDmgueDRzdzI3YWU0NDRlMg5oLmdybXVscDRtcTZsaTIOaC4zc3JzaGlyZTR4M3UyDmgubGU1bGIwazJteW9vMg5oLnpocnIyanB4dHFnMjgAciExSUNYbTl0cGEwaHBQY2toTjdRNVFjWjlvT2dpRFNkaG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14337</Words>
  <Characters>90326</Characters>
  <Application>Microsoft Office Word</Application>
  <DocSecurity>0</DocSecurity>
  <Lines>752</Lines>
  <Paragraphs>208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Lisa</cp:lastModifiedBy>
  <cp:revision>35</cp:revision>
  <dcterms:created xsi:type="dcterms:W3CDTF">2025-10-13T13:17:00Z</dcterms:created>
  <dcterms:modified xsi:type="dcterms:W3CDTF">2025-10-17T16:11:00Z</dcterms:modified>
</cp:coreProperties>
</file>