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Standard"/>
        <w:suppressAutoHyphens w:val="1"/>
        <w:spacing w:before="0" w:line="240" w:lineRule="auto"/>
        <w:jc w:val="left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de-DE"/>
        </w:rPr>
        <w:t>Limburg macht das Unsichtbare sichtbar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Beim 2. Tag der nicht sichtbaren Beeintr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 xml:space="preserve">chtigungen diskutieren Betroffene, Politik und Gewerkschaften 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>ber gerechte Strukturen und Teilhabe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Limburg, 20. Oktober 2025.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Der 2. Tag der nicht sichtbaren Beeintr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chtigungen fand am Montag auf dem Europaplatz in Limburg statt.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Der Verein gemeinsam zusammen e. V. hatte gemeinsam mit dem Landkreis Limburg-Weilburg Vertreter*innen aus Politik, Gewerkschaften und Zivilgesellschaft eingeladen, um auf die Situation von Menschen aufmerksam zu machen, deren Beeintr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chtigungen nicht auf den ersten Blick erkennbar sind.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Im Mittelpunkt standen Themen wie Sichtbarkeit, Bildung, gesundheitliche Versorgung, Arbeitsbedingungen und Suizidpr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fr-FR"/>
        </w:rPr>
        <w:t>vention.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---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de-DE"/>
        </w:rPr>
        <w:t>Er</w:t>
      </w:r>
      <w:r>
        <w:rPr>
          <w:b w:val="1"/>
          <w:bCs w:val="1"/>
          <w:sz w:val="22"/>
          <w:szCs w:val="22"/>
          <w:rtl w:val="0"/>
          <w:lang w:val="sv-SE"/>
        </w:rPr>
        <w:t>ö</w:t>
      </w:r>
      <w:r>
        <w:rPr>
          <w:b w:val="1"/>
          <w:bCs w:val="1"/>
          <w:sz w:val="22"/>
          <w:szCs w:val="22"/>
          <w:rtl w:val="0"/>
          <w:lang w:val="de-DE"/>
        </w:rPr>
        <w:t>ffnung durch Michael Stanke und Elke Fehr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Er</w:t>
      </w:r>
      <w:r>
        <w:rPr>
          <w:sz w:val="22"/>
          <w:szCs w:val="22"/>
          <w:rtl w:val="0"/>
          <w:lang w:val="sv-SE"/>
        </w:rPr>
        <w:t>ö</w:t>
      </w:r>
      <w:r>
        <w:rPr>
          <w:sz w:val="22"/>
          <w:szCs w:val="22"/>
          <w:rtl w:val="0"/>
          <w:lang w:val="de-DE"/>
        </w:rPr>
        <w:t>ffnet wurde die Veranstaltung von Michael Stanke, Erster Stadtrat der Stadt Limburg.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nl-NL"/>
        </w:rPr>
        <w:t>Er begr</w:t>
      </w:r>
      <w:r>
        <w:rPr>
          <w:sz w:val="22"/>
          <w:szCs w:val="22"/>
          <w:rtl w:val="0"/>
          <w:lang w:val="de-DE"/>
        </w:rPr>
        <w:t>üß</w:t>
      </w:r>
      <w:r>
        <w:rPr>
          <w:sz w:val="22"/>
          <w:szCs w:val="22"/>
          <w:rtl w:val="0"/>
          <w:lang w:val="de-DE"/>
        </w:rPr>
        <w:t>te die G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ste und betonte, wie wichtig es sei, auf die Anliegen von Menschen mit nicht sichtbaren Beeintr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chtigungen aufmerksam zu machen.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Anschlie</w:t>
      </w:r>
      <w:r>
        <w:rPr>
          <w:sz w:val="22"/>
          <w:szCs w:val="22"/>
          <w:rtl w:val="0"/>
          <w:lang w:val="de-DE"/>
        </w:rPr>
        <w:t>ß</w:t>
      </w:r>
      <w:r>
        <w:rPr>
          <w:sz w:val="22"/>
          <w:szCs w:val="22"/>
          <w:rtl w:val="0"/>
          <w:lang w:val="de-DE"/>
        </w:rPr>
        <w:t>end sprach Elke Fehr, Kreisbeigeordnete des Landkreises Limburg-Weilburg.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 xml:space="preserve">Sie unterstrich die Bedeutung, 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>ber die unterschiedlichen Lebensrealit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ten ins Gespr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ch zu kommen, und dankte dem Verein gemeinsam zusammen e. V. f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fr-FR"/>
        </w:rPr>
        <w:t>r dessen Engagement.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Beide machten deutlich, dass gesellschaftliche Teilhabe nur gelingen kann, wenn das Thema offen und mit Respekt behandelt wird.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---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</w:rPr>
        <w:t>„</w:t>
      </w:r>
      <w:r>
        <w:rPr>
          <w:b w:val="1"/>
          <w:bCs w:val="1"/>
          <w:sz w:val="22"/>
          <w:szCs w:val="22"/>
          <w:rtl w:val="0"/>
          <w:lang w:val="de-DE"/>
        </w:rPr>
        <w:t>Wir m</w:t>
      </w:r>
      <w:r>
        <w:rPr>
          <w:b w:val="1"/>
          <w:bCs w:val="1"/>
          <w:sz w:val="22"/>
          <w:szCs w:val="22"/>
          <w:rtl w:val="0"/>
        </w:rPr>
        <w:t>ü</w:t>
      </w:r>
      <w:r>
        <w:rPr>
          <w:b w:val="1"/>
          <w:bCs w:val="1"/>
          <w:sz w:val="22"/>
          <w:szCs w:val="22"/>
          <w:rtl w:val="0"/>
          <w:lang w:val="de-DE"/>
        </w:rPr>
        <w:t xml:space="preserve">ssen </w:t>
      </w:r>
      <w:r>
        <w:rPr>
          <w:b w:val="1"/>
          <w:bCs w:val="1"/>
          <w:sz w:val="22"/>
          <w:szCs w:val="22"/>
          <w:rtl w:val="0"/>
        </w:rPr>
        <w:t>ü</w:t>
      </w:r>
      <w:r>
        <w:rPr>
          <w:b w:val="1"/>
          <w:bCs w:val="1"/>
          <w:sz w:val="22"/>
          <w:szCs w:val="22"/>
          <w:rtl w:val="0"/>
          <w:lang w:val="de-DE"/>
        </w:rPr>
        <w:t xml:space="preserve">ber Strukturen sprechen, nicht </w:t>
      </w:r>
      <w:r>
        <w:rPr>
          <w:b w:val="1"/>
          <w:bCs w:val="1"/>
          <w:sz w:val="22"/>
          <w:szCs w:val="22"/>
          <w:rtl w:val="0"/>
        </w:rPr>
        <w:t>ü</w:t>
      </w:r>
      <w:r>
        <w:rPr>
          <w:b w:val="1"/>
          <w:bCs w:val="1"/>
          <w:sz w:val="22"/>
          <w:szCs w:val="22"/>
          <w:rtl w:val="0"/>
          <w:lang w:val="de-DE"/>
        </w:rPr>
        <w:t>ber Mitleid</w:t>
      </w:r>
      <w:r>
        <w:rPr>
          <w:b w:val="1"/>
          <w:bCs w:val="1"/>
          <w:sz w:val="22"/>
          <w:szCs w:val="22"/>
          <w:rtl w:val="1"/>
          <w:lang w:val="ar-SA" w:bidi="ar-SA"/>
        </w:rPr>
        <w:t>“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it-IT"/>
        </w:rPr>
        <w:t>Rebecca Lef</w:t>
      </w:r>
      <w:r>
        <w:rPr>
          <w:sz w:val="22"/>
          <w:szCs w:val="22"/>
          <w:rtl w:val="0"/>
          <w:lang w:val="it-IT"/>
        </w:rPr>
        <w:t>è</w:t>
      </w:r>
      <w:r>
        <w:rPr>
          <w:sz w:val="22"/>
          <w:szCs w:val="22"/>
          <w:rtl w:val="0"/>
          <w:lang w:val="de-DE"/>
        </w:rPr>
        <w:t>vre, Projektleitung des Vereins und Sprecherin der AG Neurodivergenz im Nationalen Suizidpr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ventionsprogramm, machte in ihrem Beitrag deutlich, wie wichtig es sei, die Perspektiven von Menschen mit nicht sichtbaren Beeintr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chtigungen in politischen und gesellschaftlichen Entscheidungen mitzudenken.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 xml:space="preserve">&gt; </w:t>
      </w:r>
      <w:r>
        <w:rPr>
          <w:sz w:val="22"/>
          <w:szCs w:val="22"/>
          <w:rtl w:val="0"/>
        </w:rPr>
        <w:t>„</w:t>
      </w:r>
      <w:r>
        <w:rPr>
          <w:sz w:val="22"/>
          <w:szCs w:val="22"/>
          <w:rtl w:val="0"/>
          <w:lang w:val="de-DE"/>
        </w:rPr>
        <w:t xml:space="preserve">Ich bin Autistin mit ADHS. Ich will nicht weniger autistisch sein </w:t>
      </w:r>
      <w:r>
        <w:rPr>
          <w:sz w:val="22"/>
          <w:szCs w:val="22"/>
          <w:rtl w:val="0"/>
        </w:rPr>
        <w:t xml:space="preserve">– </w:t>
      </w:r>
      <w:r>
        <w:rPr>
          <w:sz w:val="22"/>
          <w:szCs w:val="22"/>
          <w:rtl w:val="0"/>
          <w:lang w:val="de-DE"/>
        </w:rPr>
        <w:t>ich will verstanden werden</w:t>
      </w:r>
      <w:r>
        <w:rPr>
          <w:sz w:val="22"/>
          <w:szCs w:val="22"/>
          <w:rtl w:val="1"/>
          <w:lang w:val="ar-SA" w:bidi="ar-SA"/>
        </w:rPr>
        <w:t>“</w:t>
      </w:r>
      <w:r>
        <w:rPr>
          <w:sz w:val="22"/>
          <w:szCs w:val="22"/>
          <w:rtl w:val="0"/>
          <w:lang w:val="de-DE"/>
        </w:rPr>
        <w:t>, sagte Lef</w:t>
      </w:r>
      <w:r>
        <w:rPr>
          <w:sz w:val="22"/>
          <w:szCs w:val="22"/>
          <w:rtl w:val="0"/>
          <w:lang w:val="it-IT"/>
        </w:rPr>
        <w:t>è</w:t>
      </w:r>
      <w:r>
        <w:rPr>
          <w:sz w:val="22"/>
          <w:szCs w:val="22"/>
          <w:rtl w:val="0"/>
          <w:lang w:val="it-IT"/>
        </w:rPr>
        <w:t>vre.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</w:rPr>
        <w:t>„</w:t>
      </w:r>
      <w:r>
        <w:rPr>
          <w:sz w:val="22"/>
          <w:szCs w:val="22"/>
          <w:rtl w:val="0"/>
          <w:lang w:val="de-DE"/>
        </w:rPr>
        <w:t>Wir brauchen keine Mitleidsgesellschaft, sondern eine, die Strukturen ver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</w:rPr>
        <w:t>ndert.</w:t>
      </w:r>
      <w:r>
        <w:rPr>
          <w:sz w:val="22"/>
          <w:szCs w:val="22"/>
          <w:rtl w:val="1"/>
          <w:lang w:val="ar-SA" w:bidi="ar-SA"/>
        </w:rPr>
        <w:t>“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Sie erkl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rte, dass der Verein sich daf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>r einsetzt, das Thema sichtbarer zu machen und konkrete Unterst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>tzung anzubieten.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Ein Diskussionspunkt war auch der Vorschlag eines freiwilligen Ausweises f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>r nicht sichtbare Beeintr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chtigungen, der helfen soll, Missverst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ndnisse und Barrieren in Alltagssituationen zu reduzieren.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 xml:space="preserve">&gt; </w:t>
      </w:r>
      <w:r>
        <w:rPr>
          <w:sz w:val="22"/>
          <w:szCs w:val="22"/>
          <w:rtl w:val="0"/>
        </w:rPr>
        <w:t>„</w:t>
      </w:r>
      <w:r>
        <w:rPr>
          <w:sz w:val="22"/>
          <w:szCs w:val="22"/>
          <w:rtl w:val="0"/>
          <w:lang w:val="de-DE"/>
        </w:rPr>
        <w:t>Der Ausweis soll kein Stigma sein, sondern ein freiwilliges Instrument, um in bestimmten Situationen Verst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ndnis und Sicherheit zu schaffen</w:t>
      </w:r>
      <w:r>
        <w:rPr>
          <w:sz w:val="22"/>
          <w:szCs w:val="22"/>
          <w:rtl w:val="1"/>
          <w:lang w:val="ar-SA" w:bidi="ar-SA"/>
        </w:rPr>
        <w:t>“</w:t>
      </w:r>
      <w:r>
        <w:rPr>
          <w:sz w:val="22"/>
          <w:szCs w:val="22"/>
          <w:rtl w:val="0"/>
          <w:lang w:val="en-US"/>
        </w:rPr>
        <w:t>, so Lef</w:t>
      </w:r>
      <w:r>
        <w:rPr>
          <w:sz w:val="22"/>
          <w:szCs w:val="22"/>
          <w:rtl w:val="0"/>
          <w:lang w:val="it-IT"/>
        </w:rPr>
        <w:t>è</w:t>
      </w:r>
      <w:r>
        <w:rPr>
          <w:sz w:val="22"/>
          <w:szCs w:val="22"/>
          <w:rtl w:val="0"/>
          <w:lang w:val="it-IT"/>
        </w:rPr>
        <w:t>vre.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</w:rPr>
        <w:t>Dar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>ber hinaus betonte sie, dass Suizidpr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fr-FR"/>
        </w:rPr>
        <w:t>vention st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rker mit dem Thema Unsichtbarkeit verkn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>pft werden m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 xml:space="preserve">sse, da viele Betroffene 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 xml:space="preserve">ber Jahre hinweg 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>bersehen oder falsch behandelt w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</w:rPr>
        <w:t>rden.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---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</w:pPr>
      <w:r>
        <w:rPr>
          <w:sz w:val="22"/>
          <w:szCs w:val="22"/>
        </w:rPr>
        <w:br w:type="textWrapping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</w:rPr>
        <w:br w:type="page"/>
      </w:r>
    </w:p>
    <w:p>
      <w:pPr>
        <w:pStyle w:val="Standard"/>
        <w:suppressAutoHyphens w:val="1"/>
        <w:spacing w:before="0" w:line="240" w:lineRule="auto"/>
        <w:jc w:val="left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de-DE"/>
        </w:rPr>
        <w:t>Bildung als Schl</w:t>
      </w:r>
      <w:r>
        <w:rPr>
          <w:b w:val="1"/>
          <w:bCs w:val="1"/>
          <w:sz w:val="22"/>
          <w:szCs w:val="22"/>
          <w:rtl w:val="0"/>
        </w:rPr>
        <w:t>ü</w:t>
      </w:r>
      <w:r>
        <w:rPr>
          <w:b w:val="1"/>
          <w:bCs w:val="1"/>
          <w:sz w:val="22"/>
          <w:szCs w:val="22"/>
          <w:rtl w:val="0"/>
          <w:lang w:val="nl-NL"/>
        </w:rPr>
        <w:t xml:space="preserve">ssel </w:t>
      </w:r>
      <w:r>
        <w:rPr>
          <w:b w:val="1"/>
          <w:bCs w:val="1"/>
          <w:sz w:val="22"/>
          <w:szCs w:val="22"/>
          <w:rtl w:val="0"/>
        </w:rPr>
        <w:t xml:space="preserve">– </w:t>
      </w:r>
      <w:r>
        <w:rPr>
          <w:b w:val="1"/>
          <w:bCs w:val="1"/>
          <w:sz w:val="22"/>
          <w:szCs w:val="22"/>
          <w:rtl w:val="0"/>
          <w:lang w:val="de-DE"/>
        </w:rPr>
        <w:t>fehlende Investitionen gef</w:t>
      </w:r>
      <w:r>
        <w:rPr>
          <w:b w:val="1"/>
          <w:bCs w:val="1"/>
          <w:sz w:val="22"/>
          <w:szCs w:val="22"/>
          <w:rtl w:val="0"/>
        </w:rPr>
        <w:t>ä</w:t>
      </w:r>
      <w:r>
        <w:rPr>
          <w:b w:val="1"/>
          <w:bCs w:val="1"/>
          <w:sz w:val="22"/>
          <w:szCs w:val="22"/>
          <w:rtl w:val="0"/>
          <w:lang w:val="de-DE"/>
        </w:rPr>
        <w:t>hrden Chancen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Ein weiteres zentrales Thema war das Bildungssystem.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Sowohl aus Sicht der Betroffenen als auch aus gesundheitspolitischer Perspektive wurde deutlich, dass Kinder mit nicht sichtbaren Beeintr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chtigungen im derzeitigen Schulsystem h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ufig zu kurz kommen.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it-IT"/>
        </w:rPr>
        <w:t>Rebecca Lef</w:t>
      </w:r>
      <w:r>
        <w:rPr>
          <w:sz w:val="22"/>
          <w:szCs w:val="22"/>
          <w:rtl w:val="0"/>
          <w:lang w:val="it-IT"/>
        </w:rPr>
        <w:t>è</w:t>
      </w:r>
      <w:r>
        <w:rPr>
          <w:sz w:val="22"/>
          <w:szCs w:val="22"/>
          <w:rtl w:val="0"/>
          <w:lang w:val="de-DE"/>
        </w:rPr>
        <w:t>vre sagte dazu: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 xml:space="preserve">&gt; </w:t>
      </w:r>
      <w:r>
        <w:rPr>
          <w:sz w:val="22"/>
          <w:szCs w:val="22"/>
          <w:rtl w:val="0"/>
        </w:rPr>
        <w:t>„</w:t>
      </w:r>
      <w:r>
        <w:rPr>
          <w:sz w:val="22"/>
          <w:szCs w:val="22"/>
          <w:rtl w:val="0"/>
          <w:lang w:val="de-DE"/>
        </w:rPr>
        <w:t>Kinder von heute sind die Arbeitnehmerinnen und Arbeitnehmer von morgen. Wenn wir in Schulen keine Strukturen schaffen, die Vielfalt anerkennen, zahlen wir sp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 xml:space="preserve">ter einen hohen Preis </w:t>
      </w:r>
      <w:r>
        <w:rPr>
          <w:sz w:val="22"/>
          <w:szCs w:val="22"/>
          <w:rtl w:val="0"/>
        </w:rPr>
        <w:t xml:space="preserve">– </w:t>
      </w:r>
      <w:r>
        <w:rPr>
          <w:sz w:val="22"/>
          <w:szCs w:val="22"/>
          <w:rtl w:val="0"/>
          <w:lang w:val="de-DE"/>
        </w:rPr>
        <w:t>menschlich und wirtschaftlich.</w:t>
      </w:r>
      <w:r>
        <w:rPr>
          <w:sz w:val="22"/>
          <w:szCs w:val="22"/>
          <w:rtl w:val="1"/>
          <w:lang w:val="ar-SA" w:bidi="ar-SA"/>
        </w:rPr>
        <w:t>“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Die gesundheitspolitische Perspektive brachte Dr. Tanja Machalet, Vorsitzende des Gesundheitsausschusses im Deutschen Bundestag, in die Diskussion ein.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Sie hob hervor, dass Pr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vention und Bildung st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rker zusammengedacht werden m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>ssten: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 xml:space="preserve">&gt; </w:t>
      </w:r>
      <w:r>
        <w:rPr>
          <w:sz w:val="22"/>
          <w:szCs w:val="22"/>
          <w:rtl w:val="0"/>
        </w:rPr>
        <w:t>„</w:t>
      </w:r>
      <w:r>
        <w:rPr>
          <w:sz w:val="22"/>
          <w:szCs w:val="22"/>
          <w:rtl w:val="0"/>
          <w:lang w:val="de-DE"/>
        </w:rPr>
        <w:t>Wir m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>ssen in Pr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 xml:space="preserve">vention investieren </w:t>
      </w:r>
      <w:r>
        <w:rPr>
          <w:sz w:val="22"/>
          <w:szCs w:val="22"/>
          <w:rtl w:val="0"/>
        </w:rPr>
        <w:t xml:space="preserve">– </w:t>
      </w:r>
      <w:r>
        <w:rPr>
          <w:sz w:val="22"/>
          <w:szCs w:val="22"/>
          <w:rtl w:val="0"/>
          <w:lang w:val="de-DE"/>
        </w:rPr>
        <w:t>in multiprofessionelle Teams, kleinere Klassen, Schulsozialarbeit und Lehrkr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fte, die auch psychisch gesund bleiben k</w:t>
      </w:r>
      <w:r>
        <w:rPr>
          <w:sz w:val="22"/>
          <w:szCs w:val="22"/>
          <w:rtl w:val="0"/>
          <w:lang w:val="sv-SE"/>
        </w:rPr>
        <w:t>ö</w:t>
      </w:r>
      <w:r>
        <w:rPr>
          <w:sz w:val="22"/>
          <w:szCs w:val="22"/>
          <w:rtl w:val="0"/>
          <w:lang w:val="de-DE"/>
        </w:rPr>
        <w:t>nnen. Das sind keine Kosten, das sind Investitionen in die Zukunft.</w:t>
      </w:r>
      <w:r>
        <w:rPr>
          <w:sz w:val="22"/>
          <w:szCs w:val="22"/>
          <w:rtl w:val="1"/>
          <w:lang w:val="ar-SA" w:bidi="ar-SA"/>
        </w:rPr>
        <w:t>“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Dr. Machalet betonte, dass Bildungseinrichtungen zentrale Orte f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 xml:space="preserve">r Inklusion seien </w:t>
      </w:r>
      <w:r>
        <w:rPr>
          <w:sz w:val="22"/>
          <w:szCs w:val="22"/>
          <w:rtl w:val="0"/>
        </w:rPr>
        <w:t xml:space="preserve">– </w:t>
      </w:r>
      <w:r>
        <w:rPr>
          <w:sz w:val="22"/>
          <w:szCs w:val="22"/>
          <w:rtl w:val="0"/>
          <w:lang w:val="de-DE"/>
        </w:rPr>
        <w:t>und dass der Erfolg der Gesundheits- und Sozialpolitik auch davon abh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nge, wie fr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>h Kinder Unterst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>tzung erhalten.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---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de-DE"/>
        </w:rPr>
        <w:t>Politische Stimmen aus Berlin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Neben Dr. Machalet nahm auch J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>rgen Dusel, Beauftragter der Bundesregierung f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>r die Belange von Menschen mit Behinderungen, am Podium teil.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Dusel machte deutlich: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 xml:space="preserve">&gt; </w:t>
      </w:r>
      <w:r>
        <w:rPr>
          <w:sz w:val="22"/>
          <w:szCs w:val="22"/>
          <w:rtl w:val="0"/>
        </w:rPr>
        <w:t>„</w:t>
      </w:r>
      <w:r>
        <w:rPr>
          <w:sz w:val="22"/>
          <w:szCs w:val="22"/>
          <w:rtl w:val="0"/>
          <w:lang w:val="de-DE"/>
        </w:rPr>
        <w:t>Teilhabe ist kein Akt der Freundlichkeit, sondern ein Menschenrecht. Der Staat muss sicherstellen, dass diese Rechte auch f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>r Menschen mit nicht sichtbaren Beeintr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chtigungen gelten.</w:t>
      </w:r>
      <w:r>
        <w:rPr>
          <w:sz w:val="22"/>
          <w:szCs w:val="22"/>
          <w:rtl w:val="1"/>
          <w:lang w:val="ar-SA" w:bidi="ar-SA"/>
        </w:rPr>
        <w:t>“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</w:rPr>
        <w:t>Dr. Machalet erg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nzte, dass insbesondere Frauen mit chronischen oder hormonell bedingten Erkrankungen oft zu sp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t oder falsch diagnostiziert werden: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 xml:space="preserve">&gt; </w:t>
      </w:r>
      <w:r>
        <w:rPr>
          <w:sz w:val="22"/>
          <w:szCs w:val="22"/>
          <w:rtl w:val="0"/>
        </w:rPr>
        <w:t>„</w:t>
      </w:r>
      <w:r>
        <w:rPr>
          <w:sz w:val="22"/>
          <w:szCs w:val="22"/>
          <w:rtl w:val="0"/>
          <w:lang w:val="de-DE"/>
        </w:rPr>
        <w:t xml:space="preserve">Wir brauchen eine gerechtere, geschlechtersensible Gesundheitspolitik, die Menschen ernst nimmt </w:t>
      </w:r>
      <w:r>
        <w:rPr>
          <w:sz w:val="22"/>
          <w:szCs w:val="22"/>
          <w:rtl w:val="0"/>
        </w:rPr>
        <w:t xml:space="preserve">– </w:t>
      </w:r>
      <w:r>
        <w:rPr>
          <w:sz w:val="22"/>
          <w:szCs w:val="22"/>
          <w:rtl w:val="0"/>
          <w:lang w:val="de-DE"/>
        </w:rPr>
        <w:t>unabh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ngig davon, ob ihre Beeintr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chtigung sichtbar ist oder nicht.</w:t>
      </w:r>
      <w:r>
        <w:rPr>
          <w:sz w:val="22"/>
          <w:szCs w:val="22"/>
          <w:rtl w:val="1"/>
          <w:lang w:val="ar-SA" w:bidi="ar-SA"/>
        </w:rPr>
        <w:t>“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---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</w:rPr>
        <w:t>„</w:t>
      </w:r>
      <w:r>
        <w:rPr>
          <w:b w:val="1"/>
          <w:bCs w:val="1"/>
          <w:sz w:val="22"/>
          <w:szCs w:val="22"/>
          <w:rtl w:val="0"/>
          <w:lang w:val="de-DE"/>
        </w:rPr>
        <w:t>Gute Arbeit hei</w:t>
      </w:r>
      <w:r>
        <w:rPr>
          <w:b w:val="1"/>
          <w:bCs w:val="1"/>
          <w:sz w:val="22"/>
          <w:szCs w:val="22"/>
          <w:rtl w:val="0"/>
          <w:lang w:val="de-DE"/>
        </w:rPr>
        <w:t>ß</w:t>
      </w:r>
      <w:r>
        <w:rPr>
          <w:b w:val="1"/>
          <w:bCs w:val="1"/>
          <w:sz w:val="22"/>
          <w:szCs w:val="22"/>
          <w:rtl w:val="0"/>
          <w:lang w:val="de-DE"/>
        </w:rPr>
        <w:t>t, Bedingungen zu schaffen, die Vielfalt erm</w:t>
      </w:r>
      <w:r>
        <w:rPr>
          <w:b w:val="1"/>
          <w:bCs w:val="1"/>
          <w:sz w:val="22"/>
          <w:szCs w:val="22"/>
          <w:rtl w:val="0"/>
          <w:lang w:val="sv-SE"/>
        </w:rPr>
        <w:t>ö</w:t>
      </w:r>
      <w:r>
        <w:rPr>
          <w:b w:val="1"/>
          <w:bCs w:val="1"/>
          <w:sz w:val="22"/>
          <w:szCs w:val="22"/>
          <w:rtl w:val="0"/>
          <w:lang w:val="de-DE"/>
        </w:rPr>
        <w:t>glichen</w:t>
      </w:r>
      <w:r>
        <w:rPr>
          <w:b w:val="1"/>
          <w:bCs w:val="1"/>
          <w:sz w:val="22"/>
          <w:szCs w:val="22"/>
          <w:rtl w:val="1"/>
          <w:lang w:val="ar-SA" w:bidi="ar-SA"/>
        </w:rPr>
        <w:t>“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Viktoria Spiegelberg-Kamens, Kreisvorsitzende des Deutschen Gewerkschaftsbundes (DGB), lenkte den Blick auf die Arbeitswelt: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 xml:space="preserve">&gt; </w:t>
      </w:r>
      <w:r>
        <w:rPr>
          <w:sz w:val="22"/>
          <w:szCs w:val="22"/>
          <w:rtl w:val="0"/>
        </w:rPr>
        <w:t>„</w:t>
      </w:r>
      <w:r>
        <w:rPr>
          <w:sz w:val="22"/>
          <w:szCs w:val="22"/>
          <w:rtl w:val="0"/>
          <w:lang w:val="de-DE"/>
        </w:rPr>
        <w:t>Viele Besch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ftigte verschweigen ihre Beeintr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chtigungen aus Angst vor Nachteilen. Gute Arbeit hei</w:t>
      </w:r>
      <w:r>
        <w:rPr>
          <w:sz w:val="22"/>
          <w:szCs w:val="22"/>
          <w:rtl w:val="0"/>
          <w:lang w:val="de-DE"/>
        </w:rPr>
        <w:t>ß</w:t>
      </w:r>
      <w:r>
        <w:rPr>
          <w:sz w:val="22"/>
          <w:szCs w:val="22"/>
          <w:rtl w:val="0"/>
          <w:lang w:val="de-DE"/>
        </w:rPr>
        <w:t>t aber, Bedingungen zu schaffen, unter denen alle Menschen arbeiten k</w:t>
      </w:r>
      <w:r>
        <w:rPr>
          <w:sz w:val="22"/>
          <w:szCs w:val="22"/>
          <w:rtl w:val="0"/>
          <w:lang w:val="sv-SE"/>
        </w:rPr>
        <w:t>ö</w:t>
      </w:r>
      <w:r>
        <w:rPr>
          <w:sz w:val="22"/>
          <w:szCs w:val="22"/>
          <w:rtl w:val="0"/>
          <w:lang w:val="de-DE"/>
        </w:rPr>
        <w:t>nnen, ohne ihre Gesundheit zu gef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</w:rPr>
        <w:t>hrden.</w:t>
      </w:r>
      <w:r>
        <w:rPr>
          <w:sz w:val="22"/>
          <w:szCs w:val="22"/>
          <w:rtl w:val="1"/>
          <w:lang w:val="ar-SA" w:bidi="ar-SA"/>
        </w:rPr>
        <w:t>“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Sie sprach sich daf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>r aus, psychische und sensorische Belastungen verbindlich in Gef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hrdungsbeurteilungen aufzunehmen und mehr Sensibilisierung in Betrieben zu f</w:t>
      </w:r>
      <w:r>
        <w:rPr>
          <w:sz w:val="22"/>
          <w:szCs w:val="22"/>
          <w:rtl w:val="0"/>
          <w:lang w:val="sv-SE"/>
        </w:rPr>
        <w:t>ö</w:t>
      </w:r>
      <w:r>
        <w:rPr>
          <w:sz w:val="22"/>
          <w:szCs w:val="22"/>
          <w:rtl w:val="0"/>
        </w:rPr>
        <w:t>rdern.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 xml:space="preserve">&gt; </w:t>
      </w:r>
      <w:r>
        <w:rPr>
          <w:sz w:val="22"/>
          <w:szCs w:val="22"/>
          <w:rtl w:val="0"/>
        </w:rPr>
        <w:t>„</w:t>
      </w:r>
      <w:r>
        <w:rPr>
          <w:sz w:val="22"/>
          <w:szCs w:val="22"/>
          <w:rtl w:val="0"/>
          <w:lang w:val="de-DE"/>
        </w:rPr>
        <w:t>Reiz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>berlastung und Ersch</w:t>
      </w:r>
      <w:r>
        <w:rPr>
          <w:sz w:val="22"/>
          <w:szCs w:val="22"/>
          <w:rtl w:val="0"/>
          <w:lang w:val="sv-SE"/>
        </w:rPr>
        <w:t>ö</w:t>
      </w:r>
      <w:r>
        <w:rPr>
          <w:sz w:val="22"/>
          <w:szCs w:val="22"/>
          <w:rtl w:val="0"/>
          <w:lang w:val="de-DE"/>
        </w:rPr>
        <w:t>pfung sind keine Randthemen. Inklusion geh</w:t>
      </w:r>
      <w:r>
        <w:rPr>
          <w:sz w:val="22"/>
          <w:szCs w:val="22"/>
          <w:rtl w:val="0"/>
          <w:lang w:val="sv-SE"/>
        </w:rPr>
        <w:t>ö</w:t>
      </w:r>
      <w:r>
        <w:rPr>
          <w:sz w:val="22"/>
          <w:szCs w:val="22"/>
          <w:rtl w:val="0"/>
          <w:lang w:val="de-DE"/>
        </w:rPr>
        <w:t xml:space="preserve">rt in die Mitte der Arbeitswelt </w:t>
      </w:r>
      <w:r>
        <w:rPr>
          <w:sz w:val="22"/>
          <w:szCs w:val="22"/>
          <w:rtl w:val="0"/>
        </w:rPr>
        <w:t xml:space="preserve">– </w:t>
      </w:r>
      <w:r>
        <w:rPr>
          <w:sz w:val="22"/>
          <w:szCs w:val="22"/>
          <w:rtl w:val="0"/>
          <w:lang w:val="de-DE"/>
        </w:rPr>
        <w:t>sie ist die Grundlage f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>r eine faire und zukunftsf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hige Gesellschaft</w:t>
      </w:r>
      <w:r>
        <w:rPr>
          <w:sz w:val="22"/>
          <w:szCs w:val="22"/>
          <w:rtl w:val="1"/>
          <w:lang w:val="ar-SA" w:bidi="ar-SA"/>
        </w:rPr>
        <w:t>“</w:t>
      </w:r>
      <w:r>
        <w:rPr>
          <w:sz w:val="22"/>
          <w:szCs w:val="22"/>
          <w:rtl w:val="0"/>
          <w:lang w:val="de-DE"/>
        </w:rPr>
        <w:t>, so Spiegelberg-Kamens.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---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de-DE"/>
        </w:rPr>
        <w:t>Fazit: Sichtbarkeit braucht Struktur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Der Verein gemeinsam zusammen e. V. zeigte mit der Veranstaltung, wie gro</w:t>
      </w:r>
      <w:r>
        <w:rPr>
          <w:sz w:val="22"/>
          <w:szCs w:val="22"/>
          <w:rtl w:val="0"/>
          <w:lang w:val="de-DE"/>
        </w:rPr>
        <w:t xml:space="preserve">ß </w:t>
      </w:r>
      <w:r>
        <w:rPr>
          <w:sz w:val="22"/>
          <w:szCs w:val="22"/>
          <w:rtl w:val="0"/>
          <w:lang w:val="de-DE"/>
        </w:rPr>
        <w:t>der Gespr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chsbedarf zum Thema ist.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In den Beitr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gen wurde deutlich, dass nicht sichtbare Beeintr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 xml:space="preserve">chtigungen viele Lebensbereiche betreffen </w:t>
      </w:r>
      <w:r>
        <w:rPr>
          <w:sz w:val="22"/>
          <w:szCs w:val="22"/>
          <w:rtl w:val="0"/>
        </w:rPr>
        <w:t xml:space="preserve">– </w:t>
      </w:r>
      <w:r>
        <w:rPr>
          <w:sz w:val="22"/>
          <w:szCs w:val="22"/>
          <w:rtl w:val="0"/>
          <w:lang w:val="de-DE"/>
        </w:rPr>
        <w:t xml:space="preserve">von Schule und Bildung </w:t>
      </w:r>
      <w:r>
        <w:rPr>
          <w:sz w:val="22"/>
          <w:szCs w:val="22"/>
          <w:rtl w:val="0"/>
        </w:rPr>
        <w:t>ü</w:t>
      </w:r>
      <w:r>
        <w:rPr>
          <w:sz w:val="22"/>
          <w:szCs w:val="22"/>
          <w:rtl w:val="0"/>
          <w:lang w:val="de-DE"/>
        </w:rPr>
        <w:t>ber Gesundheit bis hin zur Arbeit.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Die Diskussion machte zugleich klar: Es braucht Aufkl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rung, Verst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ndnis und politische Strukturen, die Teilhabe tats</w:t>
      </w:r>
      <w:r>
        <w:rPr>
          <w:sz w:val="22"/>
          <w:szCs w:val="22"/>
          <w:rtl w:val="0"/>
        </w:rPr>
        <w:t>ä</w:t>
      </w:r>
      <w:r>
        <w:rPr>
          <w:sz w:val="22"/>
          <w:szCs w:val="22"/>
          <w:rtl w:val="0"/>
          <w:lang w:val="de-DE"/>
        </w:rPr>
        <w:t>chlich erm</w:t>
      </w:r>
      <w:r>
        <w:rPr>
          <w:sz w:val="22"/>
          <w:szCs w:val="22"/>
          <w:rtl w:val="0"/>
          <w:lang w:val="sv-SE"/>
        </w:rPr>
        <w:t>ö</w:t>
      </w:r>
      <w:r>
        <w:rPr>
          <w:sz w:val="22"/>
          <w:szCs w:val="22"/>
          <w:rtl w:val="0"/>
          <w:lang w:val="de-DE"/>
        </w:rPr>
        <w:t>glichen.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</w:rPr>
        <w:t>„</w:t>
      </w:r>
      <w:r>
        <w:rPr>
          <w:sz w:val="22"/>
          <w:szCs w:val="22"/>
          <w:rtl w:val="0"/>
          <w:lang w:val="de-DE"/>
        </w:rPr>
        <w:t>Inklusion darf kein Zusatz sein</w:t>
      </w:r>
      <w:r>
        <w:rPr>
          <w:sz w:val="22"/>
          <w:szCs w:val="22"/>
          <w:rtl w:val="1"/>
          <w:lang w:val="ar-SA" w:bidi="ar-SA"/>
        </w:rPr>
        <w:t>“</w:t>
      </w:r>
      <w:r>
        <w:rPr>
          <w:sz w:val="22"/>
          <w:szCs w:val="22"/>
          <w:rtl w:val="0"/>
          <w:lang w:val="de-DE"/>
        </w:rPr>
        <w:t>, sagte Rebecca Lef</w:t>
      </w:r>
      <w:r>
        <w:rPr>
          <w:sz w:val="22"/>
          <w:szCs w:val="22"/>
          <w:rtl w:val="0"/>
          <w:lang w:val="it-IT"/>
        </w:rPr>
        <w:t>è</w:t>
      </w:r>
      <w:r>
        <w:rPr>
          <w:sz w:val="22"/>
          <w:szCs w:val="22"/>
          <w:rtl w:val="0"/>
          <w:lang w:val="de-DE"/>
        </w:rPr>
        <w:t xml:space="preserve">vre zum Abschluss, </w:t>
      </w:r>
      <w:r>
        <w:rPr>
          <w:sz w:val="22"/>
          <w:szCs w:val="22"/>
          <w:rtl w:val="0"/>
        </w:rPr>
        <w:t>„</w:t>
      </w:r>
      <w:r>
        <w:rPr>
          <w:sz w:val="22"/>
          <w:szCs w:val="22"/>
          <w:rtl w:val="0"/>
          <w:lang w:val="de-DE"/>
        </w:rPr>
        <w:t>sondern die Grundlage einer modernen, gerechten Gesellschaft.</w:t>
      </w:r>
      <w:r>
        <w:rPr>
          <w:sz w:val="22"/>
          <w:szCs w:val="22"/>
          <w:rtl w:val="1"/>
          <w:lang w:val="ar-SA" w:bidi="ar-SA"/>
        </w:rPr>
        <w:t>“</w:t>
      </w:r>
    </w:p>
    <w:p>
      <w:pPr>
        <w:pStyle w:val="Standard"/>
        <w:suppressAutoHyphens w:val="1"/>
        <w:spacing w:before="0" w:line="24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---</w:t>
      </w:r>
    </w:p>
    <w:p>
      <w:pPr>
        <w:pStyle w:val="Standard"/>
        <w:suppressAutoHyphens w:val="1"/>
        <w:spacing w:before="0" w:line="240" w:lineRule="auto"/>
        <w:jc w:val="left"/>
      </w:pPr>
      <w:r>
        <w:rPr>
          <w:sz w:val="22"/>
          <w:szCs w:val="22"/>
          <w:rtl w:val="0"/>
        </w:rPr>
        <w:t>Pressekontakt: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Standard">
    <w:name w:val="Standard"/>
    <w:next w:val="Standard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